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05" w:rsidRPr="00D86E2D" w:rsidRDefault="00DF0905" w:rsidP="00D86E2D">
      <w:pPr>
        <w:tabs>
          <w:tab w:val="right" w:pos="9498"/>
        </w:tabs>
        <w:spacing w:after="0" w:line="240" w:lineRule="auto"/>
        <w:ind w:firstLine="709"/>
        <w:jc w:val="both"/>
        <w:rPr>
          <w:rFonts w:ascii="Times New Roman" w:hAnsi="Times New Roman"/>
          <w:color w:val="000000" w:themeColor="text1"/>
          <w:sz w:val="24"/>
          <w:szCs w:val="24"/>
        </w:rPr>
      </w:pPr>
      <w:r w:rsidRPr="00CD0525">
        <w:rPr>
          <w:rFonts w:ascii="Times New Roman" w:hAnsi="Times New Roman"/>
          <w:color w:val="000000" w:themeColor="text1"/>
          <w:sz w:val="26"/>
          <w:szCs w:val="26"/>
        </w:rPr>
        <w:tab/>
      </w:r>
      <w:r w:rsidR="00D86E2D" w:rsidRPr="00D86E2D">
        <w:rPr>
          <w:rFonts w:ascii="Times New Roman" w:hAnsi="Times New Roman"/>
          <w:color w:val="000000" w:themeColor="text1"/>
          <w:sz w:val="24"/>
          <w:szCs w:val="24"/>
        </w:rPr>
        <w:t>П</w:t>
      </w:r>
      <w:r w:rsidRPr="00D86E2D">
        <w:rPr>
          <w:rFonts w:ascii="Times New Roman" w:hAnsi="Times New Roman"/>
          <w:color w:val="000000" w:themeColor="text1"/>
          <w:sz w:val="24"/>
          <w:szCs w:val="24"/>
        </w:rPr>
        <w:t xml:space="preserve">риложение № </w:t>
      </w:r>
      <w:r w:rsidR="0021427E">
        <w:rPr>
          <w:rFonts w:ascii="Times New Roman" w:hAnsi="Times New Roman"/>
          <w:color w:val="000000" w:themeColor="text1"/>
          <w:sz w:val="24"/>
          <w:szCs w:val="24"/>
        </w:rPr>
        <w:t>1</w:t>
      </w:r>
    </w:p>
    <w:p w:rsidR="00DF0905" w:rsidRPr="00D86E2D" w:rsidRDefault="00DF0905" w:rsidP="00D86E2D">
      <w:pPr>
        <w:spacing w:after="0" w:line="240" w:lineRule="auto"/>
        <w:ind w:firstLine="709"/>
        <w:jc w:val="both"/>
        <w:rPr>
          <w:rFonts w:ascii="Times New Roman" w:hAnsi="Times New Roman"/>
          <w:bCs/>
          <w:color w:val="000000" w:themeColor="text1"/>
          <w:sz w:val="24"/>
          <w:szCs w:val="24"/>
        </w:rPr>
      </w:pPr>
      <w:r w:rsidRPr="00D86E2D">
        <w:rPr>
          <w:rFonts w:ascii="Times New Roman" w:hAnsi="Times New Roman"/>
          <w:color w:val="000000" w:themeColor="text1"/>
          <w:sz w:val="24"/>
          <w:szCs w:val="24"/>
        </w:rPr>
        <w:t xml:space="preserve">                      </w:t>
      </w:r>
      <w:r w:rsidR="00D86E2D" w:rsidRPr="00D86E2D">
        <w:rPr>
          <w:rFonts w:ascii="Times New Roman" w:hAnsi="Times New Roman"/>
          <w:color w:val="000000" w:themeColor="text1"/>
          <w:sz w:val="24"/>
          <w:szCs w:val="24"/>
        </w:rPr>
        <w:t xml:space="preserve">                                      </w:t>
      </w:r>
      <w:r w:rsidR="00D86E2D">
        <w:rPr>
          <w:rFonts w:ascii="Times New Roman" w:hAnsi="Times New Roman"/>
          <w:color w:val="000000" w:themeColor="text1"/>
          <w:sz w:val="24"/>
          <w:szCs w:val="24"/>
        </w:rPr>
        <w:t xml:space="preserve">              </w:t>
      </w:r>
      <w:r w:rsidRPr="00D86E2D">
        <w:rPr>
          <w:rFonts w:ascii="Times New Roman" w:hAnsi="Times New Roman"/>
          <w:color w:val="000000" w:themeColor="text1"/>
          <w:sz w:val="24"/>
          <w:szCs w:val="24"/>
        </w:rPr>
        <w:t xml:space="preserve">к приказу </w:t>
      </w:r>
      <w:r w:rsidR="009A6DC8" w:rsidRPr="00D86E2D">
        <w:rPr>
          <w:rFonts w:ascii="Times New Roman" w:hAnsi="Times New Roman"/>
          <w:color w:val="000000" w:themeColor="text1"/>
          <w:sz w:val="24"/>
          <w:szCs w:val="24"/>
        </w:rPr>
        <w:t xml:space="preserve">муниципального бюджетного </w:t>
      </w:r>
    </w:p>
    <w:p w:rsidR="00D86E2D" w:rsidRPr="00D86E2D" w:rsidRDefault="00D86E2D" w:rsidP="00D86E2D">
      <w:pPr>
        <w:spacing w:after="0" w:line="240" w:lineRule="auto"/>
        <w:ind w:firstLine="709"/>
        <w:jc w:val="both"/>
        <w:rPr>
          <w:rFonts w:ascii="Times New Roman" w:hAnsi="Times New Roman"/>
          <w:bCs/>
          <w:color w:val="000000" w:themeColor="text1"/>
          <w:sz w:val="24"/>
          <w:szCs w:val="24"/>
        </w:rPr>
      </w:pPr>
      <w:r w:rsidRPr="00D86E2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00DF0905" w:rsidRPr="00D86E2D">
        <w:rPr>
          <w:rFonts w:ascii="Times New Roman" w:hAnsi="Times New Roman"/>
          <w:bCs/>
          <w:color w:val="000000" w:themeColor="text1"/>
          <w:sz w:val="24"/>
          <w:szCs w:val="24"/>
        </w:rPr>
        <w:t>учреждения   культуры «</w:t>
      </w:r>
      <w:r w:rsidR="009A6DC8" w:rsidRPr="00D86E2D">
        <w:rPr>
          <w:rFonts w:ascii="Times New Roman" w:hAnsi="Times New Roman"/>
          <w:bCs/>
          <w:color w:val="000000" w:themeColor="text1"/>
          <w:sz w:val="24"/>
          <w:szCs w:val="24"/>
        </w:rPr>
        <w:t xml:space="preserve">Невельский </w:t>
      </w:r>
      <w:r w:rsidRPr="00D86E2D">
        <w:rPr>
          <w:rFonts w:ascii="Times New Roman" w:hAnsi="Times New Roman"/>
          <w:bCs/>
          <w:color w:val="000000" w:themeColor="text1"/>
          <w:sz w:val="24"/>
          <w:szCs w:val="24"/>
        </w:rPr>
        <w:t xml:space="preserve">  </w:t>
      </w:r>
    </w:p>
    <w:p w:rsidR="00DF0905" w:rsidRPr="00D86E2D" w:rsidRDefault="00D86E2D" w:rsidP="00D86E2D">
      <w:pPr>
        <w:spacing w:after="0" w:line="240" w:lineRule="auto"/>
        <w:ind w:firstLine="709"/>
        <w:jc w:val="both"/>
        <w:rPr>
          <w:rFonts w:ascii="Times New Roman" w:hAnsi="Times New Roman"/>
          <w:color w:val="000000" w:themeColor="text1"/>
          <w:sz w:val="24"/>
          <w:szCs w:val="24"/>
        </w:rPr>
      </w:pPr>
      <w:r w:rsidRPr="00D86E2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009A6DC8" w:rsidRPr="00D86E2D">
        <w:rPr>
          <w:rFonts w:ascii="Times New Roman" w:hAnsi="Times New Roman"/>
          <w:bCs/>
          <w:color w:val="000000" w:themeColor="text1"/>
          <w:sz w:val="24"/>
          <w:szCs w:val="24"/>
        </w:rPr>
        <w:t>историко- краеведческий музей</w:t>
      </w:r>
      <w:r w:rsidR="00DF0905" w:rsidRPr="00D86E2D">
        <w:rPr>
          <w:rFonts w:ascii="Times New Roman" w:hAnsi="Times New Roman"/>
          <w:bCs/>
          <w:color w:val="000000" w:themeColor="text1"/>
          <w:sz w:val="24"/>
          <w:szCs w:val="24"/>
        </w:rPr>
        <w:t xml:space="preserve">»  </w:t>
      </w:r>
    </w:p>
    <w:p w:rsidR="00DF0905" w:rsidRPr="00D86E2D" w:rsidRDefault="00DF0905" w:rsidP="00D86E2D">
      <w:pPr>
        <w:spacing w:after="0" w:line="240" w:lineRule="auto"/>
        <w:ind w:firstLine="709"/>
        <w:jc w:val="both"/>
        <w:rPr>
          <w:rFonts w:ascii="Times New Roman" w:hAnsi="Times New Roman"/>
          <w:color w:val="000000" w:themeColor="text1"/>
          <w:sz w:val="24"/>
          <w:szCs w:val="24"/>
        </w:rPr>
      </w:pPr>
      <w:r w:rsidRPr="00D86E2D">
        <w:rPr>
          <w:rFonts w:ascii="Times New Roman" w:hAnsi="Times New Roman"/>
          <w:color w:val="000000" w:themeColor="text1"/>
          <w:sz w:val="24"/>
          <w:szCs w:val="24"/>
        </w:rPr>
        <w:t xml:space="preserve">                                                            </w:t>
      </w:r>
      <w:r w:rsidR="00D86E2D" w:rsidRPr="00D86E2D">
        <w:rPr>
          <w:rFonts w:ascii="Times New Roman" w:hAnsi="Times New Roman"/>
          <w:color w:val="000000" w:themeColor="text1"/>
          <w:sz w:val="24"/>
          <w:szCs w:val="24"/>
        </w:rPr>
        <w:t xml:space="preserve"> </w:t>
      </w:r>
      <w:r w:rsidR="00D86E2D">
        <w:rPr>
          <w:rFonts w:ascii="Times New Roman" w:hAnsi="Times New Roman"/>
          <w:color w:val="000000" w:themeColor="text1"/>
          <w:sz w:val="24"/>
          <w:szCs w:val="24"/>
        </w:rPr>
        <w:t xml:space="preserve">             </w:t>
      </w:r>
      <w:r w:rsidRPr="00D86E2D">
        <w:rPr>
          <w:rFonts w:ascii="Times New Roman" w:hAnsi="Times New Roman"/>
          <w:color w:val="000000" w:themeColor="text1"/>
          <w:sz w:val="24"/>
          <w:szCs w:val="24"/>
        </w:rPr>
        <w:t xml:space="preserve">от  </w:t>
      </w:r>
      <w:r w:rsidR="004E77EE" w:rsidRPr="00D86E2D">
        <w:rPr>
          <w:rFonts w:ascii="Times New Roman" w:hAnsi="Times New Roman"/>
          <w:color w:val="000000" w:themeColor="text1"/>
          <w:sz w:val="24"/>
          <w:szCs w:val="24"/>
        </w:rPr>
        <w:t xml:space="preserve">15 января </w:t>
      </w:r>
      <w:r w:rsidRPr="00D86E2D">
        <w:rPr>
          <w:rFonts w:ascii="Times New Roman" w:hAnsi="Times New Roman"/>
          <w:color w:val="000000" w:themeColor="text1"/>
          <w:sz w:val="24"/>
          <w:szCs w:val="24"/>
        </w:rPr>
        <w:t xml:space="preserve"> 20</w:t>
      </w:r>
      <w:r w:rsidR="009A6DC8" w:rsidRPr="00D86E2D">
        <w:rPr>
          <w:rFonts w:ascii="Times New Roman" w:hAnsi="Times New Roman"/>
          <w:color w:val="000000" w:themeColor="text1"/>
          <w:sz w:val="24"/>
          <w:szCs w:val="24"/>
        </w:rPr>
        <w:t>20</w:t>
      </w:r>
      <w:r w:rsidRPr="00D86E2D">
        <w:rPr>
          <w:rFonts w:ascii="Times New Roman" w:hAnsi="Times New Roman"/>
          <w:color w:val="000000" w:themeColor="text1"/>
          <w:sz w:val="24"/>
          <w:szCs w:val="24"/>
        </w:rPr>
        <w:t xml:space="preserve">г. № </w:t>
      </w:r>
      <w:r w:rsidR="003264FA">
        <w:rPr>
          <w:rFonts w:ascii="Times New Roman" w:hAnsi="Times New Roman"/>
          <w:color w:val="000000" w:themeColor="text1"/>
          <w:sz w:val="24"/>
          <w:szCs w:val="24"/>
          <w:lang w:val="en-US"/>
        </w:rPr>
        <w:t>2</w:t>
      </w:r>
      <w:r w:rsidR="000B2103">
        <w:rPr>
          <w:rFonts w:ascii="Times New Roman" w:hAnsi="Times New Roman"/>
          <w:color w:val="000000" w:themeColor="text1"/>
          <w:sz w:val="24"/>
          <w:szCs w:val="24"/>
        </w:rPr>
        <w:t>-од</w:t>
      </w:r>
    </w:p>
    <w:p w:rsidR="00DF0905" w:rsidRPr="00CD0525" w:rsidRDefault="00DF0905" w:rsidP="00CD0525">
      <w:pPr>
        <w:spacing w:after="0" w:line="240" w:lineRule="auto"/>
        <w:ind w:firstLine="709"/>
        <w:jc w:val="center"/>
        <w:rPr>
          <w:rFonts w:ascii="Times New Roman" w:hAnsi="Times New Roman"/>
          <w:b/>
          <w:color w:val="000000" w:themeColor="text1"/>
          <w:sz w:val="26"/>
          <w:szCs w:val="26"/>
        </w:rPr>
      </w:pPr>
    </w:p>
    <w:p w:rsidR="00DF0905" w:rsidRPr="00D86E2D" w:rsidRDefault="00DF0905" w:rsidP="00CD0525">
      <w:pPr>
        <w:spacing w:after="0" w:line="240" w:lineRule="auto"/>
        <w:ind w:firstLine="709"/>
        <w:jc w:val="center"/>
        <w:rPr>
          <w:rFonts w:ascii="Times New Roman" w:hAnsi="Times New Roman"/>
          <w:b/>
          <w:color w:val="000000" w:themeColor="text1"/>
          <w:sz w:val="24"/>
          <w:szCs w:val="24"/>
        </w:rPr>
      </w:pPr>
      <w:r w:rsidRPr="00D86E2D">
        <w:rPr>
          <w:rFonts w:ascii="Times New Roman" w:hAnsi="Times New Roman"/>
          <w:b/>
          <w:color w:val="000000" w:themeColor="text1"/>
          <w:sz w:val="24"/>
          <w:szCs w:val="24"/>
        </w:rPr>
        <w:t>Антикоррупционная политика</w:t>
      </w:r>
    </w:p>
    <w:p w:rsidR="00DF0905" w:rsidRPr="00D86E2D" w:rsidRDefault="00DF0905" w:rsidP="00CD0525">
      <w:pPr>
        <w:spacing w:after="0" w:line="240" w:lineRule="auto"/>
        <w:ind w:firstLine="709"/>
        <w:jc w:val="center"/>
        <w:rPr>
          <w:rFonts w:ascii="Times New Roman" w:hAnsi="Times New Roman"/>
          <w:b/>
          <w:color w:val="000000" w:themeColor="text1"/>
          <w:sz w:val="24"/>
          <w:szCs w:val="24"/>
        </w:rPr>
      </w:pPr>
      <w:r w:rsidRPr="00D86E2D">
        <w:rPr>
          <w:rFonts w:ascii="Times New Roman" w:hAnsi="Times New Roman"/>
          <w:b/>
          <w:bCs/>
          <w:color w:val="000000" w:themeColor="text1"/>
          <w:sz w:val="24"/>
          <w:szCs w:val="24"/>
        </w:rPr>
        <w:t xml:space="preserve">Муниципального  бюджетного учреждения  культуры Невельский </w:t>
      </w:r>
      <w:proofErr w:type="spellStart"/>
      <w:r w:rsidRPr="00D86E2D">
        <w:rPr>
          <w:rFonts w:ascii="Times New Roman" w:hAnsi="Times New Roman"/>
          <w:b/>
          <w:bCs/>
          <w:color w:val="000000" w:themeColor="text1"/>
          <w:sz w:val="24"/>
          <w:szCs w:val="24"/>
        </w:rPr>
        <w:t>историко</w:t>
      </w:r>
      <w:proofErr w:type="spellEnd"/>
      <w:r w:rsidRPr="00D86E2D">
        <w:rPr>
          <w:rFonts w:ascii="Times New Roman" w:hAnsi="Times New Roman"/>
          <w:b/>
          <w:bCs/>
          <w:color w:val="000000" w:themeColor="text1"/>
          <w:sz w:val="24"/>
          <w:szCs w:val="24"/>
        </w:rPr>
        <w:t xml:space="preserve"> – краеведческий музей   </w:t>
      </w:r>
      <w:r w:rsidRPr="00D86E2D">
        <w:rPr>
          <w:rFonts w:ascii="Times New Roman" w:hAnsi="Times New Roman"/>
          <w:b/>
          <w:color w:val="000000" w:themeColor="text1"/>
          <w:sz w:val="24"/>
          <w:szCs w:val="24"/>
        </w:rPr>
        <w:t>(МБУК НИКМ)</w:t>
      </w:r>
    </w:p>
    <w:p w:rsidR="00DF0905" w:rsidRPr="00D86E2D" w:rsidRDefault="00DF0905" w:rsidP="00CD0525">
      <w:pPr>
        <w:spacing w:after="0" w:line="240" w:lineRule="auto"/>
        <w:ind w:firstLine="709"/>
        <w:jc w:val="center"/>
        <w:rPr>
          <w:rFonts w:ascii="Times New Roman" w:hAnsi="Times New Roman"/>
          <w:b/>
          <w:color w:val="000000" w:themeColor="text1"/>
          <w:sz w:val="24"/>
          <w:szCs w:val="24"/>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 Цели и задачи внедрения антикоррупционной политики</w:t>
      </w:r>
      <w:r w:rsidR="008D1958">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1.1. Антикоррупционная политика разработана в соответствии с положениями </w:t>
      </w:r>
      <w:hyperlink r:id="rId5" w:history="1">
        <w:r w:rsidRPr="00CD0525">
          <w:rPr>
            <w:rFonts w:ascii="Times New Roman" w:eastAsia="Times New Roman" w:hAnsi="Times New Roman" w:cs="Times New Roman"/>
            <w:color w:val="000000" w:themeColor="text1"/>
            <w:sz w:val="21"/>
            <w:szCs w:val="21"/>
            <w:lang w:eastAsia="ru-RU"/>
          </w:rPr>
          <w:t>Федерального закона</w:t>
        </w:r>
      </w:hyperlink>
      <w:r w:rsidRPr="00CD0525">
        <w:rPr>
          <w:rFonts w:ascii="Times New Roman" w:eastAsia="Times New Roman" w:hAnsi="Times New Roman" w:cs="Times New Roman"/>
          <w:color w:val="000000" w:themeColor="text1"/>
          <w:sz w:val="21"/>
          <w:szCs w:val="21"/>
          <w:lang w:eastAsia="ru-RU"/>
        </w:rPr>
        <w:t> от 25 декабря 2008 г. № 273-ФЗ "О противодействии коррупции" и </w:t>
      </w:r>
      <w:hyperlink r:id="rId6" w:history="1">
        <w:r w:rsidRPr="00CD0525">
          <w:rPr>
            <w:rFonts w:ascii="Times New Roman" w:eastAsia="Times New Roman" w:hAnsi="Times New Roman" w:cs="Times New Roman"/>
            <w:color w:val="000000" w:themeColor="text1"/>
            <w:sz w:val="21"/>
            <w:szCs w:val="21"/>
            <w:lang w:eastAsia="ru-RU"/>
          </w:rPr>
          <w:t>методических рекомендаций</w:t>
        </w:r>
      </w:hyperlink>
      <w:r w:rsidRPr="00CD0525">
        <w:rPr>
          <w:rFonts w:ascii="Times New Roman" w:eastAsia="Times New Roman" w:hAnsi="Times New Roman" w:cs="Times New Roman"/>
          <w:color w:val="000000" w:themeColor="text1"/>
          <w:sz w:val="21"/>
          <w:szCs w:val="21"/>
          <w:lang w:eastAsia="ru-RU"/>
        </w:rPr>
        <w:t>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1.2. Настоящая Антикоррупционная политика является внутренним документом МБУК «Невельский </w:t>
      </w:r>
      <w:proofErr w:type="spellStart"/>
      <w:r w:rsidRPr="00CD0525">
        <w:rPr>
          <w:rFonts w:ascii="Times New Roman" w:eastAsia="Times New Roman" w:hAnsi="Times New Roman" w:cs="Times New Roman"/>
          <w:color w:val="000000" w:themeColor="text1"/>
          <w:sz w:val="21"/>
          <w:szCs w:val="21"/>
          <w:lang w:eastAsia="ru-RU"/>
        </w:rPr>
        <w:t>историко</w:t>
      </w:r>
      <w:proofErr w:type="spellEnd"/>
      <w:r w:rsidRPr="00CD0525">
        <w:rPr>
          <w:rFonts w:ascii="Times New Roman" w:eastAsia="Times New Roman" w:hAnsi="Times New Roman" w:cs="Times New Roman"/>
          <w:color w:val="000000" w:themeColor="text1"/>
          <w:sz w:val="21"/>
          <w:szCs w:val="21"/>
          <w:lang w:eastAsia="ru-RU"/>
        </w:rPr>
        <w:t xml:space="preserve"> – краеведческий музей» (далее – МБУК НИКМ), направленным на профилактику и пресечение коррупционных правонарушений в деятельности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1.3. Основными целями внедрения в МБУК НИКМ Антикоррупционной политики являются: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минимизация риска вовлечения МБУК НИКМ, ее руководства и работников в коррупционную деятельность;</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формирование у работников МБУК НИКМ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обобщение и разъяснение основных требований законодательства РФ в области противодействия коррупции, применяемых в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1.4. Для достижения поставленных целей устанавливаются следующие задачи внедрения Антикоррупционной политики в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закрепление основных принципов антикоррупционной деятельности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определение области применения Политики и круга лиц, попадающих под ее действие;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определение должностных лиц МБУК НИКМ, ответственных за реализацию Антикоррупционной политики;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определение и закрепление обязанностей работников и МБУК НИКМ, связанных с предупреждением и противодействием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установление перечня реализуемых МБУК НИКМ антикоррупционных мероприятий, стандартов и процедур и порядка их выполнения (применения);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закрепление ответственности сотрудников МБУК НИКМ за несоблюдение требований Антикоррупционной политики.</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2. Используемые в политике понятия и определения.</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 xml:space="preserve">  Коррупция</w:t>
      </w:r>
      <w:r w:rsidRPr="00CD0525">
        <w:rPr>
          <w:rFonts w:ascii="Times New Roman" w:eastAsia="Times New Roman" w:hAnsi="Times New Roman" w:cs="Times New Roman"/>
          <w:color w:val="000000" w:themeColor="text1"/>
          <w:sz w:val="21"/>
          <w:szCs w:val="2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CD0525">
          <w:rPr>
            <w:rFonts w:ascii="Times New Roman" w:eastAsia="Times New Roman" w:hAnsi="Times New Roman" w:cs="Times New Roman"/>
            <w:color w:val="000000" w:themeColor="text1"/>
            <w:sz w:val="21"/>
            <w:szCs w:val="21"/>
            <w:lang w:eastAsia="ru-RU"/>
          </w:rPr>
          <w:t>пункт 1 статьи 1</w:t>
        </w:r>
      </w:hyperlink>
      <w:r w:rsidRPr="00CD0525">
        <w:rPr>
          <w:rFonts w:ascii="Times New Roman" w:eastAsia="Times New Roman" w:hAnsi="Times New Roman" w:cs="Times New Roman"/>
          <w:color w:val="000000" w:themeColor="text1"/>
          <w:sz w:val="21"/>
          <w:szCs w:val="21"/>
          <w:lang w:eastAsia="ru-RU"/>
        </w:rPr>
        <w:t> Федерального закона от 25 декабря 2008 г. № 273-ФЗ "О противодействии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Противодействие коррупции</w:t>
      </w:r>
      <w:r w:rsidRPr="00CD0525">
        <w:rPr>
          <w:rFonts w:ascii="Times New Roman" w:eastAsia="Times New Roman" w:hAnsi="Times New Roman" w:cs="Times New Roman"/>
          <w:color w:val="000000" w:themeColor="text1"/>
          <w:sz w:val="21"/>
          <w:szCs w:val="2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CD0525">
          <w:rPr>
            <w:rFonts w:ascii="Times New Roman" w:eastAsia="Times New Roman" w:hAnsi="Times New Roman" w:cs="Times New Roman"/>
            <w:color w:val="000000" w:themeColor="text1"/>
            <w:sz w:val="21"/>
            <w:szCs w:val="21"/>
            <w:lang w:eastAsia="ru-RU"/>
          </w:rPr>
          <w:t>пункт 2 статьи 1 </w:t>
        </w:r>
      </w:hyperlink>
      <w:r w:rsidRPr="00CD0525">
        <w:rPr>
          <w:rFonts w:ascii="Times New Roman" w:eastAsia="Times New Roman" w:hAnsi="Times New Roman" w:cs="Times New Roman"/>
          <w:color w:val="000000" w:themeColor="text1"/>
          <w:sz w:val="21"/>
          <w:szCs w:val="21"/>
          <w:lang w:eastAsia="ru-RU"/>
        </w:rPr>
        <w:t>Федерального закона от 25 декабря 2008 г. № 273-ФЗ "О противодействии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 по минимизации и (или) ликвидации последствий коррупционных правонарушений.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Контрагент</w:t>
      </w:r>
      <w:r w:rsidRPr="00CD0525">
        <w:rPr>
          <w:rFonts w:ascii="Times New Roman" w:eastAsia="Times New Roman" w:hAnsi="Times New Roman" w:cs="Times New Roman"/>
          <w:color w:val="000000" w:themeColor="text1"/>
          <w:sz w:val="21"/>
          <w:szCs w:val="21"/>
          <w:lang w:eastAsia="ru-RU"/>
        </w:rPr>
        <w:t xml:space="preserve"> - любое российское или иностранное </w:t>
      </w:r>
      <w:r w:rsidR="009A6DC8" w:rsidRPr="00CD0525">
        <w:rPr>
          <w:rFonts w:ascii="Times New Roman" w:eastAsia="Times New Roman" w:hAnsi="Times New Roman" w:cs="Times New Roman"/>
          <w:color w:val="000000" w:themeColor="text1"/>
          <w:sz w:val="21"/>
          <w:szCs w:val="21"/>
          <w:lang w:eastAsia="ru-RU"/>
        </w:rPr>
        <w:t>юридическое,</w:t>
      </w:r>
      <w:r w:rsidRPr="00CD0525">
        <w:rPr>
          <w:rFonts w:ascii="Times New Roman" w:eastAsia="Times New Roman" w:hAnsi="Times New Roman" w:cs="Times New Roman"/>
          <w:color w:val="000000" w:themeColor="text1"/>
          <w:sz w:val="21"/>
          <w:szCs w:val="21"/>
          <w:lang w:eastAsia="ru-RU"/>
        </w:rPr>
        <w:t xml:space="preserve"> или физическое лицо, с которым МБУК НИКМ вступает в договорные отношения, за исключением трудовых отношений.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lastRenderedPageBreak/>
        <w:t>Взятка</w:t>
      </w:r>
      <w:r w:rsidRPr="00CD0525">
        <w:rPr>
          <w:rFonts w:ascii="Times New Roman" w:eastAsia="Times New Roman" w:hAnsi="Times New Roman" w:cs="Times New Roman"/>
          <w:color w:val="000000" w:themeColor="text1"/>
          <w:sz w:val="21"/>
          <w:szCs w:val="21"/>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Коммерческий подкуп</w:t>
      </w:r>
      <w:r w:rsidRPr="00CD0525">
        <w:rPr>
          <w:rFonts w:ascii="Times New Roman" w:eastAsia="Times New Roman" w:hAnsi="Times New Roman" w:cs="Times New Roman"/>
          <w:color w:val="000000" w:themeColor="text1"/>
          <w:sz w:val="21"/>
          <w:szCs w:val="21"/>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CD0525">
          <w:rPr>
            <w:rFonts w:ascii="Times New Roman" w:eastAsia="Times New Roman" w:hAnsi="Times New Roman" w:cs="Times New Roman"/>
            <w:color w:val="000000" w:themeColor="text1"/>
            <w:sz w:val="21"/>
            <w:szCs w:val="21"/>
            <w:lang w:eastAsia="ru-RU"/>
          </w:rPr>
          <w:t>часть 1 статьи 204</w:t>
        </w:r>
      </w:hyperlink>
      <w:r w:rsidRPr="00CD0525">
        <w:rPr>
          <w:rFonts w:ascii="Times New Roman" w:eastAsia="Times New Roman" w:hAnsi="Times New Roman" w:cs="Times New Roman"/>
          <w:color w:val="000000" w:themeColor="text1"/>
          <w:sz w:val="21"/>
          <w:szCs w:val="21"/>
          <w:lang w:eastAsia="ru-RU"/>
        </w:rPr>
        <w:t> Уголовного кодекса Российской Федерации).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Конфликт интересов</w:t>
      </w:r>
      <w:r w:rsidRPr="00CD0525">
        <w:rPr>
          <w:rFonts w:ascii="Times New Roman" w:eastAsia="Times New Roman" w:hAnsi="Times New Roman" w:cs="Times New Roman"/>
          <w:color w:val="000000" w:themeColor="text1"/>
          <w:sz w:val="21"/>
          <w:szCs w:val="21"/>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3. Основные принципы антикоррупционной деятельности организации</w:t>
      </w:r>
      <w:r w:rsidR="008D1958">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3.1. В соответствии со </w:t>
      </w:r>
      <w:hyperlink r:id="rId10" w:history="1">
        <w:r w:rsidRPr="00CD0525">
          <w:rPr>
            <w:rFonts w:ascii="Times New Roman" w:eastAsia="Times New Roman" w:hAnsi="Times New Roman" w:cs="Times New Roman"/>
            <w:color w:val="000000" w:themeColor="text1"/>
            <w:sz w:val="21"/>
            <w:szCs w:val="21"/>
            <w:lang w:eastAsia="ru-RU"/>
          </w:rPr>
          <w:t>ст. 3</w:t>
        </w:r>
      </w:hyperlink>
      <w:r w:rsidRPr="00CD0525">
        <w:rPr>
          <w:rFonts w:ascii="Times New Roman" w:eastAsia="Times New Roman" w:hAnsi="Times New Roman" w:cs="Times New Roman"/>
          <w:color w:val="000000" w:themeColor="text1"/>
          <w:sz w:val="21"/>
          <w:szCs w:val="21"/>
          <w:lang w:eastAsia="ru-RU"/>
        </w:rPr>
        <w:t>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 признание, обеспечение и защита основных прав и свобод человека и гражданина;</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2) законность;</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3) публичность и открытость деятельности государственных органов и органов местного самоуправления;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4) неотвратимость ответственности за совершение коррупционных правонарушений;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6) приоритетное применение мер по предупреждению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3.2. Система мер противодействия коррупции в МБУК НИКМ основывается на следующих принципах:</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а) Принцип соответствия Антикоррупционной политики МБУК НИКМ действующему законодательству и общепринятым нормам: соответствие реализуемых антикоррупционных мероприятий </w:t>
      </w:r>
      <w:hyperlink r:id="rId11" w:history="1">
        <w:r w:rsidRPr="00CD0525">
          <w:rPr>
            <w:rFonts w:ascii="Times New Roman" w:eastAsia="Times New Roman" w:hAnsi="Times New Roman" w:cs="Times New Roman"/>
            <w:color w:val="000000" w:themeColor="text1"/>
            <w:sz w:val="21"/>
            <w:szCs w:val="21"/>
            <w:lang w:eastAsia="ru-RU"/>
          </w:rPr>
          <w:t>Конституции</w:t>
        </w:r>
      </w:hyperlink>
      <w:r w:rsidRPr="00CD0525">
        <w:rPr>
          <w:rFonts w:ascii="Times New Roman" w:eastAsia="Times New Roman" w:hAnsi="Times New Roman" w:cs="Times New Roman"/>
          <w:color w:val="000000" w:themeColor="text1"/>
          <w:sz w:val="21"/>
          <w:szCs w:val="21"/>
          <w:lang w:eastAsia="ru-RU"/>
        </w:rPr>
        <w:t> РФ, заключенным Российской Федерацией международным договорам, </w:t>
      </w:r>
      <w:hyperlink r:id="rId12" w:history="1">
        <w:r w:rsidRPr="00CD0525">
          <w:rPr>
            <w:rFonts w:ascii="Times New Roman" w:eastAsia="Times New Roman" w:hAnsi="Times New Roman" w:cs="Times New Roman"/>
            <w:color w:val="000000" w:themeColor="text1"/>
            <w:sz w:val="21"/>
            <w:szCs w:val="21"/>
            <w:lang w:eastAsia="ru-RU"/>
          </w:rPr>
          <w:t>Федеральному закону</w:t>
        </w:r>
      </w:hyperlink>
      <w:r w:rsidRPr="00CD0525">
        <w:rPr>
          <w:rFonts w:ascii="Times New Roman" w:eastAsia="Times New Roman" w:hAnsi="Times New Roman" w:cs="Times New Roman"/>
          <w:color w:val="000000" w:themeColor="text1"/>
          <w:sz w:val="21"/>
          <w:szCs w:val="21"/>
          <w:lang w:eastAsia="ru-RU"/>
        </w:rPr>
        <w:t> от 25 декабря 2008 г. N 273-ФЗ "О противодействии коррупции" и иным нормативным правовым актам, применяемым к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б) Принцип личного примера руководства МБУК НИКМ: руководство МБУК НИКМ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 Принцип вовлеченности работников: активное участие работников МБУК НИКМ независимо от должности в формировании и реализации антикоррупционных стандартов и процедур.</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г) Принцип нулевой толерантности: неприятие в МБУК НИКМ коррупции в любых формах и проявлениях.</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МБУК НИКМ, ее руководителей и работников в коррупционную деятельность, осуществляется с учетом степени выявленного риска.</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е) Принцип периодической оценки рисков: в МБУК НИКМ на периодической основе осуществляется выявление и оценка коррупционных рисков, характерных для деятельности МБУК НИКМ в целом и для отдельных ее подразделений в частности.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ж) Принцип обязательности проверки контрагентов: в МБУК НИКМ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w:t>
      </w:r>
      <w:r w:rsidRPr="00CD0525">
        <w:rPr>
          <w:rFonts w:ascii="Times New Roman" w:eastAsia="Times New Roman" w:hAnsi="Times New Roman" w:cs="Times New Roman"/>
          <w:color w:val="000000" w:themeColor="text1"/>
          <w:sz w:val="21"/>
          <w:szCs w:val="21"/>
          <w:lang w:eastAsia="ru-RU"/>
        </w:rPr>
        <w:lastRenderedPageBreak/>
        <w:t>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з) Принцип открытости: информирование контрагентов, партнеров и общественности о принятых в МБУК НИКМ антикоррупционных стандартах ведения деятельности.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к) Принцип ответственности и неотвратимости наказания: неотвратимость наказания для работников МБУК НИКМ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МБУК НИКМ за реализацию внутриорганизационной антикоррупционной политики.</w:t>
      </w:r>
    </w:p>
    <w:p w:rsidR="00CD0525" w:rsidRDefault="00CD0525" w:rsidP="00CD0525">
      <w:pPr>
        <w:shd w:val="clear" w:color="auto" w:fill="FFFFFF"/>
        <w:spacing w:after="0" w:line="240" w:lineRule="auto"/>
        <w:ind w:firstLine="709"/>
        <w:jc w:val="both"/>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4. Область применения политики и круг лиц, попадающих под ее действие</w:t>
      </w:r>
      <w:r w:rsidR="008D1958">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4.1. Основным кругом лиц, попадающих под действие Политики, являются работники МБУК НИКМ, находящиеся с ней в трудовых отношениях, вне зависимости от занимаемой должности и выполняемых функций.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4.2. Положения настоящей Антикоррупционной политики могут распространяться на иных физических и (или) юридических лиц, с которыми МБУК НИКМ вступает в договорные отношения, в случае если это закреплено в договорах, заключаемых МБУК НИКМ с такими лицами.</w:t>
      </w:r>
    </w:p>
    <w:p w:rsidR="00CD0525" w:rsidRDefault="00CD0525" w:rsidP="00CD0525">
      <w:pPr>
        <w:shd w:val="clear" w:color="auto" w:fill="FFFFFF"/>
        <w:spacing w:after="0" w:line="240" w:lineRule="auto"/>
        <w:ind w:firstLine="709"/>
        <w:jc w:val="both"/>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5. Должностные лица организации, ответственные за реализацию антикоррупционной политики</w:t>
      </w:r>
      <w:r w:rsidR="008D1958">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5.1. Директор МБУК «НИКМ». </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утверждает настоящую Политику;</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рассматривает и утверждает изменения и дополнения к Политике;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контролирует общие результаты внедрения и применения Политики;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отвечает за организацию всех мероприятий, направленных на реализацию принципов и требований Политики;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осуществляет меры по предупреждению коррупции в учреждении.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5.2. Директор МБУК «НИКМ» исходя из установленных задач, специфики деятельности, штатной численности, организационной структуры МБУК НИКМ назначает лицо или несколько лиц, ответственных за реализацию Антикоррупционной политики.</w:t>
      </w:r>
    </w:p>
    <w:p w:rsidR="000B2103"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5.3.   </w:t>
      </w:r>
      <w:r w:rsidR="00357A1C" w:rsidRPr="00CD0525">
        <w:rPr>
          <w:rFonts w:ascii="Times New Roman" w:eastAsia="Times New Roman" w:hAnsi="Times New Roman" w:cs="Times New Roman"/>
          <w:color w:val="000000" w:themeColor="text1"/>
          <w:sz w:val="21"/>
          <w:szCs w:val="21"/>
          <w:lang w:eastAsia="ru-RU"/>
        </w:rPr>
        <w:t>Ответственный</w:t>
      </w:r>
      <w:r w:rsidR="000B2103">
        <w:rPr>
          <w:rFonts w:ascii="Times New Roman" w:eastAsia="Times New Roman" w:hAnsi="Times New Roman" w:cs="Times New Roman"/>
          <w:color w:val="000000" w:themeColor="text1"/>
          <w:sz w:val="21"/>
          <w:szCs w:val="21"/>
          <w:lang w:eastAsia="ru-RU"/>
        </w:rPr>
        <w:t xml:space="preserve"> за работу </w:t>
      </w:r>
      <w:r w:rsidR="008D1958">
        <w:rPr>
          <w:rFonts w:ascii="Times New Roman" w:eastAsia="Times New Roman" w:hAnsi="Times New Roman" w:cs="Times New Roman"/>
          <w:color w:val="000000" w:themeColor="text1"/>
          <w:sz w:val="21"/>
          <w:szCs w:val="21"/>
          <w:lang w:eastAsia="ru-RU"/>
        </w:rPr>
        <w:t>по профилактике</w:t>
      </w:r>
      <w:r w:rsidR="000B2103">
        <w:rPr>
          <w:rFonts w:ascii="Times New Roman" w:eastAsia="Times New Roman" w:hAnsi="Times New Roman" w:cs="Times New Roman"/>
          <w:color w:val="000000" w:themeColor="text1"/>
          <w:sz w:val="21"/>
          <w:szCs w:val="21"/>
          <w:lang w:eastAsia="ru-RU"/>
        </w:rPr>
        <w:t xml:space="preserve"> антикоррупционных правонарушений в МБУК «Невельский </w:t>
      </w:r>
      <w:proofErr w:type="spellStart"/>
      <w:r w:rsidR="000B2103">
        <w:rPr>
          <w:rFonts w:ascii="Times New Roman" w:eastAsia="Times New Roman" w:hAnsi="Times New Roman" w:cs="Times New Roman"/>
          <w:color w:val="000000" w:themeColor="text1"/>
          <w:sz w:val="21"/>
          <w:szCs w:val="21"/>
          <w:lang w:eastAsia="ru-RU"/>
        </w:rPr>
        <w:t>историко</w:t>
      </w:r>
      <w:proofErr w:type="spellEnd"/>
      <w:r w:rsidR="000B2103">
        <w:rPr>
          <w:rFonts w:ascii="Times New Roman" w:eastAsia="Times New Roman" w:hAnsi="Times New Roman" w:cs="Times New Roman"/>
          <w:color w:val="000000" w:themeColor="text1"/>
          <w:sz w:val="21"/>
          <w:szCs w:val="21"/>
          <w:lang w:eastAsia="ru-RU"/>
        </w:rPr>
        <w:t xml:space="preserve"> – краеведческий музей» содействует работе по проведению анализа и экспертизы издаваемых администрацией </w:t>
      </w:r>
      <w:proofErr w:type="spellStart"/>
      <w:r w:rsidR="000B2103">
        <w:rPr>
          <w:rFonts w:ascii="Times New Roman" w:eastAsia="Times New Roman" w:hAnsi="Times New Roman" w:cs="Times New Roman"/>
          <w:color w:val="000000" w:themeColor="text1"/>
          <w:sz w:val="21"/>
          <w:szCs w:val="21"/>
          <w:lang w:eastAsia="ru-RU"/>
        </w:rPr>
        <w:t>МБУК</w:t>
      </w:r>
      <w:proofErr w:type="gramStart"/>
      <w:r w:rsidR="000B2103">
        <w:rPr>
          <w:rFonts w:ascii="Times New Roman" w:eastAsia="Times New Roman" w:hAnsi="Times New Roman" w:cs="Times New Roman"/>
          <w:color w:val="000000" w:themeColor="text1"/>
          <w:sz w:val="21"/>
          <w:szCs w:val="21"/>
          <w:lang w:eastAsia="ru-RU"/>
        </w:rPr>
        <w:t>«Н</w:t>
      </w:r>
      <w:proofErr w:type="gramEnd"/>
      <w:r w:rsidR="000B2103">
        <w:rPr>
          <w:rFonts w:ascii="Times New Roman" w:eastAsia="Times New Roman" w:hAnsi="Times New Roman" w:cs="Times New Roman"/>
          <w:color w:val="000000" w:themeColor="text1"/>
          <w:sz w:val="21"/>
          <w:szCs w:val="21"/>
          <w:lang w:eastAsia="ru-RU"/>
        </w:rPr>
        <w:t>евельский</w:t>
      </w:r>
      <w:proofErr w:type="spellEnd"/>
      <w:r w:rsidR="000B2103">
        <w:rPr>
          <w:rFonts w:ascii="Times New Roman" w:eastAsia="Times New Roman" w:hAnsi="Times New Roman" w:cs="Times New Roman"/>
          <w:color w:val="000000" w:themeColor="text1"/>
          <w:sz w:val="21"/>
          <w:szCs w:val="21"/>
          <w:lang w:eastAsia="ru-RU"/>
        </w:rPr>
        <w:t xml:space="preserve"> </w:t>
      </w:r>
      <w:proofErr w:type="spellStart"/>
      <w:r w:rsidR="000B2103">
        <w:rPr>
          <w:rFonts w:ascii="Times New Roman" w:eastAsia="Times New Roman" w:hAnsi="Times New Roman" w:cs="Times New Roman"/>
          <w:color w:val="000000" w:themeColor="text1"/>
          <w:sz w:val="21"/>
          <w:szCs w:val="21"/>
          <w:lang w:eastAsia="ru-RU"/>
        </w:rPr>
        <w:t>историко</w:t>
      </w:r>
      <w:proofErr w:type="spellEnd"/>
      <w:r w:rsidR="000B2103">
        <w:rPr>
          <w:rFonts w:ascii="Times New Roman" w:eastAsia="Times New Roman" w:hAnsi="Times New Roman" w:cs="Times New Roman"/>
          <w:color w:val="000000" w:themeColor="text1"/>
          <w:sz w:val="21"/>
          <w:szCs w:val="21"/>
          <w:lang w:eastAsia="ru-RU"/>
        </w:rPr>
        <w:t xml:space="preserve"> – краеведческий музей»  документов нормативного характера по вопросам противодействия коррупции;</w:t>
      </w:r>
    </w:p>
    <w:p w:rsidR="000B2103" w:rsidRDefault="000B2103"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w:t>
      </w:r>
      <w:r>
        <w:rPr>
          <w:rFonts w:ascii="Times New Roman" w:eastAsia="Times New Roman" w:hAnsi="Times New Roman" w:cs="Times New Roman"/>
          <w:color w:val="FF0000"/>
          <w:sz w:val="21"/>
          <w:szCs w:val="21"/>
          <w:lang w:eastAsia="ru-RU"/>
        </w:rPr>
        <w:t xml:space="preserve"> </w:t>
      </w:r>
      <w:r w:rsidRPr="000B2103">
        <w:rPr>
          <w:rFonts w:ascii="Times New Roman" w:eastAsia="Times New Roman" w:hAnsi="Times New Roman" w:cs="Times New Roman"/>
          <w:sz w:val="21"/>
          <w:szCs w:val="21"/>
          <w:lang w:eastAsia="ru-RU"/>
        </w:rPr>
        <w:t>незамедлительно информирует руководство</w:t>
      </w:r>
      <w:r>
        <w:rPr>
          <w:rFonts w:ascii="Times New Roman" w:eastAsia="Times New Roman" w:hAnsi="Times New Roman" w:cs="Times New Roman"/>
          <w:sz w:val="21"/>
          <w:szCs w:val="21"/>
          <w:lang w:eastAsia="ru-RU"/>
        </w:rPr>
        <w:t xml:space="preserve"> </w:t>
      </w:r>
      <w:r w:rsidR="008D1958">
        <w:rPr>
          <w:rFonts w:ascii="Times New Roman" w:eastAsia="Times New Roman" w:hAnsi="Times New Roman" w:cs="Times New Roman"/>
          <w:sz w:val="21"/>
          <w:szCs w:val="21"/>
          <w:lang w:eastAsia="ru-RU"/>
        </w:rPr>
        <w:t xml:space="preserve">МБУК </w:t>
      </w:r>
      <w:r w:rsidR="008D1958" w:rsidRPr="000B2103">
        <w:rPr>
          <w:rFonts w:ascii="Times New Roman" w:eastAsia="Times New Roman" w:hAnsi="Times New Roman" w:cs="Times New Roman"/>
          <w:sz w:val="21"/>
          <w:szCs w:val="21"/>
          <w:lang w:eastAsia="ru-RU"/>
        </w:rPr>
        <w:t>«</w:t>
      </w:r>
      <w:r>
        <w:rPr>
          <w:rFonts w:ascii="Times New Roman" w:eastAsia="Times New Roman" w:hAnsi="Times New Roman" w:cs="Times New Roman"/>
          <w:color w:val="000000" w:themeColor="text1"/>
          <w:sz w:val="21"/>
          <w:szCs w:val="21"/>
          <w:lang w:eastAsia="ru-RU"/>
        </w:rPr>
        <w:t xml:space="preserve">Невельский </w:t>
      </w:r>
      <w:proofErr w:type="spellStart"/>
      <w:r>
        <w:rPr>
          <w:rFonts w:ascii="Times New Roman" w:eastAsia="Times New Roman" w:hAnsi="Times New Roman" w:cs="Times New Roman"/>
          <w:color w:val="000000" w:themeColor="text1"/>
          <w:sz w:val="21"/>
          <w:szCs w:val="21"/>
          <w:lang w:eastAsia="ru-RU"/>
        </w:rPr>
        <w:t>историко</w:t>
      </w:r>
      <w:proofErr w:type="spellEnd"/>
      <w:r>
        <w:rPr>
          <w:rFonts w:ascii="Times New Roman" w:eastAsia="Times New Roman" w:hAnsi="Times New Roman" w:cs="Times New Roman"/>
          <w:color w:val="000000" w:themeColor="text1"/>
          <w:sz w:val="21"/>
          <w:szCs w:val="21"/>
          <w:lang w:eastAsia="ru-RU"/>
        </w:rPr>
        <w:t xml:space="preserve"> – краеведческий музей» о </w:t>
      </w:r>
      <w:r w:rsidR="008D1958">
        <w:rPr>
          <w:rFonts w:ascii="Times New Roman" w:eastAsia="Times New Roman" w:hAnsi="Times New Roman" w:cs="Times New Roman"/>
          <w:color w:val="000000" w:themeColor="text1"/>
          <w:sz w:val="21"/>
          <w:szCs w:val="21"/>
          <w:lang w:eastAsia="ru-RU"/>
        </w:rPr>
        <w:t>случаях склонения работника</w:t>
      </w:r>
      <w:r>
        <w:rPr>
          <w:rFonts w:ascii="Times New Roman" w:eastAsia="Times New Roman" w:hAnsi="Times New Roman" w:cs="Times New Roman"/>
          <w:color w:val="000000" w:themeColor="text1"/>
          <w:sz w:val="21"/>
          <w:szCs w:val="21"/>
          <w:lang w:eastAsia="ru-RU"/>
        </w:rPr>
        <w:t xml:space="preserve"> к </w:t>
      </w:r>
      <w:r w:rsidR="008D1958">
        <w:rPr>
          <w:rFonts w:ascii="Times New Roman" w:eastAsia="Times New Roman" w:hAnsi="Times New Roman" w:cs="Times New Roman"/>
          <w:color w:val="000000" w:themeColor="text1"/>
          <w:sz w:val="21"/>
          <w:szCs w:val="21"/>
          <w:lang w:eastAsia="ru-RU"/>
        </w:rPr>
        <w:t>совершению коррупционных</w:t>
      </w:r>
      <w:r>
        <w:rPr>
          <w:rFonts w:ascii="Times New Roman" w:eastAsia="Times New Roman" w:hAnsi="Times New Roman" w:cs="Times New Roman"/>
          <w:color w:val="000000" w:themeColor="text1"/>
          <w:sz w:val="21"/>
          <w:szCs w:val="21"/>
          <w:lang w:eastAsia="ru-RU"/>
        </w:rPr>
        <w:t xml:space="preserve"> правонарушений; </w:t>
      </w:r>
    </w:p>
    <w:p w:rsidR="000B2103" w:rsidRDefault="000B2103"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w:t>
      </w:r>
      <w:r w:rsidRPr="000B2103">
        <w:rPr>
          <w:rFonts w:ascii="Times New Roman" w:eastAsia="Times New Roman" w:hAnsi="Times New Roman" w:cs="Times New Roman"/>
          <w:sz w:val="21"/>
          <w:szCs w:val="21"/>
          <w:lang w:eastAsia="ru-RU"/>
        </w:rPr>
        <w:t xml:space="preserve"> незамедлительно информирует руководство</w:t>
      </w:r>
      <w:r>
        <w:rPr>
          <w:rFonts w:ascii="Times New Roman" w:eastAsia="Times New Roman" w:hAnsi="Times New Roman" w:cs="Times New Roman"/>
          <w:sz w:val="21"/>
          <w:szCs w:val="21"/>
          <w:lang w:eastAsia="ru-RU"/>
        </w:rPr>
        <w:t xml:space="preserve"> </w:t>
      </w:r>
      <w:r w:rsidR="008D1958">
        <w:rPr>
          <w:rFonts w:ascii="Times New Roman" w:eastAsia="Times New Roman" w:hAnsi="Times New Roman" w:cs="Times New Roman"/>
          <w:sz w:val="21"/>
          <w:szCs w:val="21"/>
          <w:lang w:eastAsia="ru-RU"/>
        </w:rPr>
        <w:t xml:space="preserve">МБУК </w:t>
      </w:r>
      <w:r w:rsidR="008D1958" w:rsidRPr="000B2103">
        <w:rPr>
          <w:rFonts w:ascii="Times New Roman" w:eastAsia="Times New Roman" w:hAnsi="Times New Roman" w:cs="Times New Roman"/>
          <w:sz w:val="21"/>
          <w:szCs w:val="21"/>
          <w:lang w:eastAsia="ru-RU"/>
        </w:rPr>
        <w:t>«</w:t>
      </w:r>
      <w:r>
        <w:rPr>
          <w:rFonts w:ascii="Times New Roman" w:eastAsia="Times New Roman" w:hAnsi="Times New Roman" w:cs="Times New Roman"/>
          <w:color w:val="000000" w:themeColor="text1"/>
          <w:sz w:val="21"/>
          <w:szCs w:val="21"/>
          <w:lang w:eastAsia="ru-RU"/>
        </w:rPr>
        <w:t xml:space="preserve">Невельский </w:t>
      </w:r>
      <w:proofErr w:type="spellStart"/>
      <w:r>
        <w:rPr>
          <w:rFonts w:ascii="Times New Roman" w:eastAsia="Times New Roman" w:hAnsi="Times New Roman" w:cs="Times New Roman"/>
          <w:color w:val="000000" w:themeColor="text1"/>
          <w:sz w:val="21"/>
          <w:szCs w:val="21"/>
          <w:lang w:eastAsia="ru-RU"/>
        </w:rPr>
        <w:t>историко</w:t>
      </w:r>
      <w:proofErr w:type="spellEnd"/>
      <w:r>
        <w:rPr>
          <w:rFonts w:ascii="Times New Roman" w:eastAsia="Times New Roman" w:hAnsi="Times New Roman" w:cs="Times New Roman"/>
          <w:color w:val="000000" w:themeColor="text1"/>
          <w:sz w:val="21"/>
          <w:szCs w:val="21"/>
          <w:lang w:eastAsia="ru-RU"/>
        </w:rPr>
        <w:t xml:space="preserve"> – краеведческий музей» о </w:t>
      </w:r>
      <w:r w:rsidR="008D1958">
        <w:rPr>
          <w:rFonts w:ascii="Times New Roman" w:eastAsia="Times New Roman" w:hAnsi="Times New Roman" w:cs="Times New Roman"/>
          <w:color w:val="000000" w:themeColor="text1"/>
          <w:sz w:val="21"/>
          <w:szCs w:val="21"/>
          <w:lang w:eastAsia="ru-RU"/>
        </w:rPr>
        <w:t>ставшей известной</w:t>
      </w:r>
      <w:r>
        <w:rPr>
          <w:rFonts w:ascii="Times New Roman" w:eastAsia="Times New Roman" w:hAnsi="Times New Roman" w:cs="Times New Roman"/>
          <w:color w:val="000000" w:themeColor="text1"/>
          <w:sz w:val="21"/>
          <w:szCs w:val="21"/>
          <w:lang w:eastAsia="ru-RU"/>
        </w:rPr>
        <w:t xml:space="preserve"> ему информации о случаях совершения коррупционных правонарушений другими работниками, контрагентами организациями или иными лицами;</w:t>
      </w:r>
    </w:p>
    <w:p w:rsidR="000B2103" w:rsidRPr="00085C81" w:rsidRDefault="000B2103" w:rsidP="00CD0525">
      <w:pPr>
        <w:shd w:val="clear" w:color="auto" w:fill="FFFFFF"/>
        <w:spacing w:after="0" w:line="240" w:lineRule="auto"/>
        <w:ind w:firstLine="709"/>
        <w:jc w:val="both"/>
        <w:rPr>
          <w:rFonts w:ascii="Times New Roman" w:eastAsia="Times New Roman" w:hAnsi="Times New Roman" w:cs="Times New Roman"/>
          <w:color w:val="FF0000"/>
          <w:sz w:val="21"/>
          <w:szCs w:val="21"/>
          <w:lang w:eastAsia="ru-RU"/>
        </w:rPr>
      </w:pPr>
      <w:r>
        <w:rPr>
          <w:rFonts w:ascii="Times New Roman" w:eastAsia="Times New Roman" w:hAnsi="Times New Roman" w:cs="Times New Roman"/>
          <w:color w:val="000000" w:themeColor="text1"/>
          <w:sz w:val="21"/>
          <w:szCs w:val="21"/>
          <w:lang w:eastAsia="ru-RU"/>
        </w:rPr>
        <w:t xml:space="preserve">-сообщает </w:t>
      </w:r>
      <w:r w:rsidRPr="000B2103">
        <w:rPr>
          <w:rFonts w:ascii="Times New Roman" w:eastAsia="Times New Roman" w:hAnsi="Times New Roman" w:cs="Times New Roman"/>
          <w:sz w:val="21"/>
          <w:szCs w:val="21"/>
          <w:lang w:eastAsia="ru-RU"/>
        </w:rPr>
        <w:t>руководств</w:t>
      </w:r>
      <w:r>
        <w:rPr>
          <w:rFonts w:ascii="Times New Roman" w:eastAsia="Times New Roman" w:hAnsi="Times New Roman" w:cs="Times New Roman"/>
          <w:sz w:val="21"/>
          <w:szCs w:val="21"/>
          <w:lang w:eastAsia="ru-RU"/>
        </w:rPr>
        <w:t xml:space="preserve">у </w:t>
      </w:r>
      <w:r w:rsidR="008D1958">
        <w:rPr>
          <w:rFonts w:ascii="Times New Roman" w:eastAsia="Times New Roman" w:hAnsi="Times New Roman" w:cs="Times New Roman"/>
          <w:sz w:val="21"/>
          <w:szCs w:val="21"/>
          <w:lang w:eastAsia="ru-RU"/>
        </w:rPr>
        <w:t xml:space="preserve">МБУК </w:t>
      </w:r>
      <w:r w:rsidR="008D1958" w:rsidRPr="000B2103">
        <w:rPr>
          <w:rFonts w:ascii="Times New Roman" w:eastAsia="Times New Roman" w:hAnsi="Times New Roman" w:cs="Times New Roman"/>
          <w:sz w:val="21"/>
          <w:szCs w:val="21"/>
          <w:lang w:eastAsia="ru-RU"/>
        </w:rPr>
        <w:t>«</w:t>
      </w:r>
      <w:r>
        <w:rPr>
          <w:rFonts w:ascii="Times New Roman" w:eastAsia="Times New Roman" w:hAnsi="Times New Roman" w:cs="Times New Roman"/>
          <w:color w:val="000000" w:themeColor="text1"/>
          <w:sz w:val="21"/>
          <w:szCs w:val="21"/>
          <w:lang w:eastAsia="ru-RU"/>
        </w:rPr>
        <w:t xml:space="preserve">Невельский </w:t>
      </w:r>
      <w:proofErr w:type="spellStart"/>
      <w:r>
        <w:rPr>
          <w:rFonts w:ascii="Times New Roman" w:eastAsia="Times New Roman" w:hAnsi="Times New Roman" w:cs="Times New Roman"/>
          <w:color w:val="000000" w:themeColor="text1"/>
          <w:sz w:val="21"/>
          <w:szCs w:val="21"/>
          <w:lang w:eastAsia="ru-RU"/>
        </w:rPr>
        <w:t>историко</w:t>
      </w:r>
      <w:proofErr w:type="spellEnd"/>
      <w:r>
        <w:rPr>
          <w:rFonts w:ascii="Times New Roman" w:eastAsia="Times New Roman" w:hAnsi="Times New Roman" w:cs="Times New Roman"/>
          <w:color w:val="000000" w:themeColor="text1"/>
          <w:sz w:val="21"/>
          <w:szCs w:val="21"/>
          <w:lang w:eastAsia="ru-RU"/>
        </w:rPr>
        <w:t xml:space="preserve"> – краеведческий </w:t>
      </w:r>
      <w:r w:rsidR="008D1958">
        <w:rPr>
          <w:rFonts w:ascii="Times New Roman" w:eastAsia="Times New Roman" w:hAnsi="Times New Roman" w:cs="Times New Roman"/>
          <w:color w:val="000000" w:themeColor="text1"/>
          <w:sz w:val="21"/>
          <w:szCs w:val="21"/>
          <w:lang w:eastAsia="ru-RU"/>
        </w:rPr>
        <w:t>музей» возможности</w:t>
      </w:r>
      <w:r>
        <w:rPr>
          <w:rFonts w:ascii="Times New Roman" w:eastAsia="Times New Roman" w:hAnsi="Times New Roman" w:cs="Times New Roman"/>
          <w:color w:val="000000" w:themeColor="text1"/>
          <w:sz w:val="21"/>
          <w:szCs w:val="21"/>
          <w:lang w:eastAsia="ru-RU"/>
        </w:rPr>
        <w:t xml:space="preserve"> возникновения либо возникшему у </w:t>
      </w:r>
      <w:r w:rsidR="008D1958">
        <w:rPr>
          <w:rFonts w:ascii="Times New Roman" w:eastAsia="Times New Roman" w:hAnsi="Times New Roman" w:cs="Times New Roman"/>
          <w:color w:val="000000" w:themeColor="text1"/>
          <w:sz w:val="21"/>
          <w:szCs w:val="21"/>
          <w:lang w:eastAsia="ru-RU"/>
        </w:rPr>
        <w:t>работника конфликте</w:t>
      </w:r>
      <w:r>
        <w:rPr>
          <w:rFonts w:ascii="Times New Roman" w:eastAsia="Times New Roman" w:hAnsi="Times New Roman" w:cs="Times New Roman"/>
          <w:color w:val="000000" w:themeColor="text1"/>
          <w:sz w:val="21"/>
          <w:szCs w:val="21"/>
          <w:lang w:eastAsia="ru-RU"/>
        </w:rPr>
        <w:t xml:space="preserve"> интересов; </w:t>
      </w:r>
    </w:p>
    <w:p w:rsidR="00357A1C" w:rsidRDefault="00357A1C"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B2103" w:rsidRDefault="000B2103"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w:t>
      </w:r>
      <w:r w:rsidR="008D1958">
        <w:rPr>
          <w:rFonts w:ascii="Times New Roman" w:eastAsia="Times New Roman" w:hAnsi="Times New Roman" w:cs="Times New Roman"/>
          <w:color w:val="000000" w:themeColor="text1"/>
          <w:sz w:val="21"/>
          <w:szCs w:val="21"/>
          <w:lang w:eastAsia="ru-RU"/>
        </w:rPr>
        <w:t>взаимодействует с</w:t>
      </w:r>
      <w:r>
        <w:rPr>
          <w:rFonts w:ascii="Times New Roman" w:eastAsia="Times New Roman" w:hAnsi="Times New Roman" w:cs="Times New Roman"/>
          <w:color w:val="000000" w:themeColor="text1"/>
          <w:sz w:val="21"/>
          <w:szCs w:val="21"/>
          <w:lang w:eastAsia="ru-RU"/>
        </w:rPr>
        <w:t xml:space="preserve"> правоохранительными органами по реализации </w:t>
      </w:r>
      <w:r w:rsidR="008D1958">
        <w:rPr>
          <w:rFonts w:ascii="Times New Roman" w:eastAsia="Times New Roman" w:hAnsi="Times New Roman" w:cs="Times New Roman"/>
          <w:color w:val="000000" w:themeColor="text1"/>
          <w:sz w:val="21"/>
          <w:szCs w:val="21"/>
          <w:lang w:eastAsia="ru-RU"/>
        </w:rPr>
        <w:t>мер, направленных</w:t>
      </w:r>
      <w:r>
        <w:rPr>
          <w:rFonts w:ascii="Times New Roman" w:eastAsia="Times New Roman" w:hAnsi="Times New Roman" w:cs="Times New Roman"/>
          <w:color w:val="000000" w:themeColor="text1"/>
          <w:sz w:val="21"/>
          <w:szCs w:val="21"/>
          <w:lang w:eastAsia="ru-RU"/>
        </w:rPr>
        <w:t xml:space="preserve"> на предупреждение </w:t>
      </w:r>
      <w:r w:rsidR="008D1958">
        <w:rPr>
          <w:rFonts w:ascii="Times New Roman" w:eastAsia="Times New Roman" w:hAnsi="Times New Roman" w:cs="Times New Roman"/>
          <w:color w:val="000000" w:themeColor="text1"/>
          <w:sz w:val="21"/>
          <w:szCs w:val="21"/>
          <w:lang w:eastAsia="ru-RU"/>
        </w:rPr>
        <w:t>(профилактику) коррупции</w:t>
      </w:r>
      <w:r>
        <w:rPr>
          <w:rFonts w:ascii="Times New Roman" w:eastAsia="Times New Roman" w:hAnsi="Times New Roman" w:cs="Times New Roman"/>
          <w:color w:val="000000" w:themeColor="text1"/>
          <w:sz w:val="21"/>
          <w:szCs w:val="21"/>
          <w:lang w:eastAsia="ru-RU"/>
        </w:rPr>
        <w:t xml:space="preserve"> и на выявление субъектов коррупционных правонарушений;</w:t>
      </w:r>
    </w:p>
    <w:p w:rsidR="000B2103" w:rsidRPr="00CD0525" w:rsidRDefault="000B2103"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-обновляет и добавляет папку с документами по антикоррупционной политике </w:t>
      </w:r>
      <w:r w:rsidR="008D1958">
        <w:rPr>
          <w:rFonts w:ascii="Times New Roman" w:eastAsia="Times New Roman" w:hAnsi="Times New Roman" w:cs="Times New Roman"/>
          <w:sz w:val="21"/>
          <w:szCs w:val="21"/>
          <w:lang w:eastAsia="ru-RU"/>
        </w:rPr>
        <w:t xml:space="preserve">МБУК </w:t>
      </w:r>
      <w:r w:rsidR="008D1958" w:rsidRPr="000B2103">
        <w:rPr>
          <w:rFonts w:ascii="Times New Roman" w:eastAsia="Times New Roman" w:hAnsi="Times New Roman" w:cs="Times New Roman"/>
          <w:sz w:val="21"/>
          <w:szCs w:val="21"/>
          <w:lang w:eastAsia="ru-RU"/>
        </w:rPr>
        <w:t>«</w:t>
      </w:r>
      <w:r>
        <w:rPr>
          <w:rFonts w:ascii="Times New Roman" w:eastAsia="Times New Roman" w:hAnsi="Times New Roman" w:cs="Times New Roman"/>
          <w:color w:val="000000" w:themeColor="text1"/>
          <w:sz w:val="21"/>
          <w:szCs w:val="21"/>
          <w:lang w:eastAsia="ru-RU"/>
        </w:rPr>
        <w:t xml:space="preserve">Невельский </w:t>
      </w:r>
      <w:proofErr w:type="spellStart"/>
      <w:r>
        <w:rPr>
          <w:rFonts w:ascii="Times New Roman" w:eastAsia="Times New Roman" w:hAnsi="Times New Roman" w:cs="Times New Roman"/>
          <w:color w:val="000000" w:themeColor="text1"/>
          <w:sz w:val="21"/>
          <w:szCs w:val="21"/>
          <w:lang w:eastAsia="ru-RU"/>
        </w:rPr>
        <w:t>историко</w:t>
      </w:r>
      <w:proofErr w:type="spellEnd"/>
      <w:r>
        <w:rPr>
          <w:rFonts w:ascii="Times New Roman" w:eastAsia="Times New Roman" w:hAnsi="Times New Roman" w:cs="Times New Roman"/>
          <w:color w:val="000000" w:themeColor="text1"/>
          <w:sz w:val="21"/>
          <w:szCs w:val="21"/>
          <w:lang w:eastAsia="ru-RU"/>
        </w:rPr>
        <w:t xml:space="preserve"> – краеведческий музей»  </w:t>
      </w:r>
    </w:p>
    <w:p w:rsidR="00DF0905" w:rsidRPr="00CD0525" w:rsidRDefault="00357A1C"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разрабатывает и представляет на утверждение директору МБУК НИКМ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F0905" w:rsidRPr="00CD0525" w:rsidRDefault="009A6DC8"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hAnsi="Times New Roman" w:cs="Times New Roman"/>
          <w:color w:val="000000" w:themeColor="text1"/>
          <w:sz w:val="20"/>
          <w:szCs w:val="20"/>
        </w:rPr>
        <w:lastRenderedPageBreak/>
        <w:t>5.4 Начальник отдела культуры, спорта и молодежной политики администрации Невельского городского округа -</w:t>
      </w:r>
      <w:r w:rsidR="00DF0905" w:rsidRPr="00CD0525">
        <w:rPr>
          <w:rFonts w:ascii="Times New Roman" w:eastAsia="Times New Roman" w:hAnsi="Times New Roman" w:cs="Times New Roman"/>
          <w:color w:val="000000" w:themeColor="text1"/>
          <w:sz w:val="21"/>
          <w:szCs w:val="21"/>
          <w:lang w:eastAsia="ru-RU"/>
        </w:rPr>
        <w:t xml:space="preserve"> осуществляет прием уведомлений о факте обращения в целях склонения </w:t>
      </w:r>
      <w:r w:rsidR="00C12F1B">
        <w:rPr>
          <w:rFonts w:ascii="Times New Roman" w:eastAsia="Times New Roman" w:hAnsi="Times New Roman" w:cs="Times New Roman"/>
          <w:color w:val="000000" w:themeColor="text1"/>
          <w:sz w:val="21"/>
          <w:szCs w:val="21"/>
          <w:lang w:eastAsia="ru-RU"/>
        </w:rPr>
        <w:t>директора учреждения</w:t>
      </w:r>
      <w:r w:rsidR="00DF0905" w:rsidRPr="00CD0525">
        <w:rPr>
          <w:rFonts w:ascii="Times New Roman" w:eastAsia="Times New Roman" w:hAnsi="Times New Roman" w:cs="Times New Roman"/>
          <w:color w:val="000000" w:themeColor="text1"/>
          <w:sz w:val="21"/>
          <w:szCs w:val="21"/>
          <w:lang w:eastAsia="ru-RU"/>
        </w:rPr>
        <w:t xml:space="preserve"> к совершению коррупционных правонарушений, а также о случаях совершения коррупционных правонарушений </w:t>
      </w:r>
      <w:r w:rsidR="00C12F1B">
        <w:rPr>
          <w:rFonts w:ascii="Times New Roman" w:eastAsia="Times New Roman" w:hAnsi="Times New Roman" w:cs="Times New Roman"/>
          <w:color w:val="000000" w:themeColor="text1"/>
          <w:sz w:val="21"/>
          <w:szCs w:val="21"/>
          <w:lang w:eastAsia="ru-RU"/>
        </w:rPr>
        <w:t>директором</w:t>
      </w:r>
      <w:r w:rsidR="00DF0905" w:rsidRPr="00CD0525">
        <w:rPr>
          <w:rFonts w:ascii="Times New Roman" w:eastAsia="Times New Roman" w:hAnsi="Times New Roman" w:cs="Times New Roman"/>
          <w:color w:val="000000" w:themeColor="text1"/>
          <w:sz w:val="21"/>
          <w:szCs w:val="21"/>
          <w:lang w:eastAsia="ru-RU"/>
        </w:rPr>
        <w:t xml:space="preserve"> учреждения, и уведомлений о конфликте интересов</w:t>
      </w:r>
      <w:r w:rsidR="003264FA">
        <w:rPr>
          <w:rFonts w:ascii="Times New Roman" w:eastAsia="Times New Roman" w:hAnsi="Times New Roman" w:cs="Times New Roman"/>
          <w:color w:val="000000" w:themeColor="text1"/>
          <w:sz w:val="21"/>
          <w:szCs w:val="21"/>
          <w:lang w:eastAsia="ru-RU"/>
        </w:rPr>
        <w:t xml:space="preserve"> директора учреждения</w:t>
      </w:r>
      <w:r w:rsidR="00DF0905" w:rsidRPr="00CD0525">
        <w:rPr>
          <w:rFonts w:ascii="Times New Roman" w:eastAsia="Times New Roman" w:hAnsi="Times New Roman" w:cs="Times New Roman"/>
          <w:color w:val="000000" w:themeColor="text1"/>
          <w:sz w:val="21"/>
          <w:szCs w:val="21"/>
          <w:lang w:eastAsia="ru-RU"/>
        </w:rPr>
        <w:t>;</w:t>
      </w:r>
      <w:bookmarkStart w:id="0" w:name="_GoBack"/>
      <w:bookmarkEnd w:id="0"/>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5.5.  </w:t>
      </w:r>
      <w:r w:rsidR="00357A1C" w:rsidRPr="00CD0525">
        <w:rPr>
          <w:rFonts w:ascii="Times New Roman" w:eastAsia="Times New Roman" w:hAnsi="Times New Roman" w:cs="Times New Roman"/>
          <w:color w:val="000000" w:themeColor="text1"/>
          <w:sz w:val="21"/>
          <w:szCs w:val="21"/>
          <w:lang w:eastAsia="ru-RU"/>
        </w:rPr>
        <w:t>Антикоррупционная раб</w:t>
      </w:r>
      <w:r w:rsidR="00CD0525">
        <w:rPr>
          <w:rFonts w:ascii="Times New Roman" w:eastAsia="Times New Roman" w:hAnsi="Times New Roman" w:cs="Times New Roman"/>
          <w:color w:val="000000" w:themeColor="text1"/>
          <w:sz w:val="21"/>
          <w:szCs w:val="21"/>
          <w:lang w:eastAsia="ru-RU"/>
        </w:rPr>
        <w:t>очая</w:t>
      </w:r>
      <w:r w:rsidR="00357A1C" w:rsidRPr="00CD0525">
        <w:rPr>
          <w:rFonts w:ascii="Times New Roman" w:eastAsia="Times New Roman" w:hAnsi="Times New Roman" w:cs="Times New Roman"/>
          <w:color w:val="000000" w:themeColor="text1"/>
          <w:sz w:val="21"/>
          <w:szCs w:val="21"/>
          <w:lang w:eastAsia="ru-RU"/>
        </w:rPr>
        <w:t xml:space="preserve"> </w:t>
      </w:r>
      <w:r w:rsidR="00CD0525">
        <w:rPr>
          <w:rFonts w:ascii="Times New Roman" w:eastAsia="Times New Roman" w:hAnsi="Times New Roman" w:cs="Times New Roman"/>
          <w:color w:val="000000" w:themeColor="text1"/>
          <w:sz w:val="21"/>
          <w:szCs w:val="21"/>
          <w:lang w:eastAsia="ru-RU"/>
        </w:rPr>
        <w:t>г</w:t>
      </w:r>
      <w:r w:rsidR="00357A1C" w:rsidRPr="00CD0525">
        <w:rPr>
          <w:rFonts w:ascii="Times New Roman" w:eastAsia="Times New Roman" w:hAnsi="Times New Roman" w:cs="Times New Roman"/>
          <w:color w:val="000000" w:themeColor="text1"/>
          <w:sz w:val="21"/>
          <w:szCs w:val="21"/>
          <w:lang w:eastAsia="ru-RU"/>
        </w:rPr>
        <w:t xml:space="preserve">руппа </w:t>
      </w:r>
      <w:r w:rsidRPr="00CD0525">
        <w:rPr>
          <w:rFonts w:ascii="Times New Roman" w:eastAsia="Times New Roman" w:hAnsi="Times New Roman" w:cs="Times New Roman"/>
          <w:color w:val="000000" w:themeColor="text1"/>
          <w:sz w:val="21"/>
          <w:szCs w:val="21"/>
          <w:lang w:eastAsia="ru-RU"/>
        </w:rPr>
        <w:t>по противодействию коррупции:</w:t>
      </w:r>
    </w:p>
    <w:p w:rsidR="00DF0905" w:rsidRPr="00CD0525" w:rsidRDefault="00CD052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w:t>
      </w:r>
      <w:r w:rsidR="00DF0905" w:rsidRPr="00CD0525">
        <w:rPr>
          <w:rFonts w:ascii="Times New Roman" w:eastAsia="Times New Roman" w:hAnsi="Times New Roman" w:cs="Times New Roman"/>
          <w:color w:val="000000" w:themeColor="text1"/>
          <w:sz w:val="21"/>
          <w:szCs w:val="21"/>
          <w:lang w:eastAsia="ru-RU"/>
        </w:rPr>
        <w:t xml:space="preserve"> осуществляет оценку коррупционных рисков;</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проводит оценку результатов антикоррупционной работы и подготавливает соответствующие отчетные материалы начальнику учреждения;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осуществляет меры по предупреждению коррупции в учреждении;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индивидуальное консультирование работников;</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проведение оценки результатов антикоррупционной работы и подготовка соответствующих отчетных материалов для директора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МБУК НИКМ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6. Обязанности работников и организации, связанные с предупреждением и противодействием коррупции.</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6.1. Все работники вне зависимости от должности и стажа работы в МБУК НИКМ в связи с исполнением своих должностных обязанностей должны:</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руководствоваться положениями настоящей Политики и неукоснительно соблюдать ее принципы и требования;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воздерживаться от совершения и (или) участия в совершении коррупционных правонарушений в интересах или от имени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МБУК НИКМ о случаях склонения работника к совершению коррупционных правонарушений;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незамедлительно информировать непосредственного начальника/лицо, ответственное за реализацию Антикоррупционной политики/руководство МБУК НИКМ о ставшей известной работнику информации о случаях совершения коррупционных правонарушений другими работниками, контрагентами МБУК НИКМ или иными лицами;</w:t>
      </w:r>
    </w:p>
    <w:p w:rsidR="00DF090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D1958" w:rsidRPr="00CD0525" w:rsidRDefault="008D1958"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DF0905" w:rsidRPr="00CD0525" w:rsidRDefault="008D1958"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b/>
          <w:bCs/>
          <w:color w:val="000000" w:themeColor="text1"/>
          <w:sz w:val="21"/>
          <w:szCs w:val="21"/>
          <w:lang w:eastAsia="ru-RU"/>
        </w:rPr>
        <w:t xml:space="preserve">              </w:t>
      </w:r>
      <w:r w:rsidR="00DF0905" w:rsidRPr="00CD0525">
        <w:rPr>
          <w:rFonts w:ascii="Times New Roman" w:eastAsia="Times New Roman" w:hAnsi="Times New Roman" w:cs="Times New Roman"/>
          <w:b/>
          <w:bCs/>
          <w:color w:val="000000" w:themeColor="text1"/>
          <w:sz w:val="21"/>
          <w:szCs w:val="21"/>
          <w:lang w:eastAsia="ru-RU"/>
        </w:rPr>
        <w:t>7. Реализуемые организацией антикоррупционные мероприятия</w:t>
      </w:r>
      <w:r>
        <w:rPr>
          <w:rFonts w:ascii="Times New Roman" w:eastAsia="Times New Roman" w:hAnsi="Times New Roman" w:cs="Times New Roman"/>
          <w:b/>
          <w:bCs/>
          <w:color w:val="000000" w:themeColor="text1"/>
          <w:sz w:val="21"/>
          <w:szCs w:val="21"/>
          <w:lang w:eastAsia="ru-RU"/>
        </w:rPr>
        <w:t>.</w:t>
      </w:r>
    </w:p>
    <w:p w:rsidR="00DF6BB6"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w:t>
      </w:r>
    </w:p>
    <w:tbl>
      <w:tblPr>
        <w:tblStyle w:val="a6"/>
        <w:tblW w:w="0" w:type="auto"/>
        <w:tblLook w:val="04A0" w:firstRow="1" w:lastRow="0" w:firstColumn="1" w:lastColumn="0" w:noHBand="0" w:noVBand="1"/>
      </w:tblPr>
      <w:tblGrid>
        <w:gridCol w:w="4672"/>
        <w:gridCol w:w="4673"/>
      </w:tblGrid>
      <w:tr w:rsidR="00CD0525" w:rsidRPr="00CD0525" w:rsidTr="00DF6BB6">
        <w:tc>
          <w:tcPr>
            <w:tcW w:w="4672" w:type="dxa"/>
          </w:tcPr>
          <w:p w:rsidR="00DF6BB6" w:rsidRPr="00CD0525" w:rsidRDefault="00DF6BB6" w:rsidP="00CD0525">
            <w:pPr>
              <w:jc w:val="center"/>
              <w:rPr>
                <w:rFonts w:ascii="Times New Roman" w:eastAsia="Times New Roman" w:hAnsi="Times New Roman" w:cs="Times New Roman"/>
                <w:b/>
                <w:color w:val="000000" w:themeColor="text1"/>
                <w:sz w:val="21"/>
                <w:szCs w:val="21"/>
                <w:lang w:eastAsia="ru-RU"/>
              </w:rPr>
            </w:pPr>
            <w:r w:rsidRPr="00CD0525">
              <w:rPr>
                <w:rFonts w:ascii="Times New Roman" w:eastAsia="Times New Roman" w:hAnsi="Times New Roman" w:cs="Times New Roman"/>
                <w:b/>
                <w:color w:val="000000" w:themeColor="text1"/>
                <w:sz w:val="21"/>
                <w:szCs w:val="21"/>
                <w:lang w:eastAsia="ru-RU"/>
              </w:rPr>
              <w:t>Направление</w:t>
            </w:r>
          </w:p>
        </w:tc>
        <w:tc>
          <w:tcPr>
            <w:tcW w:w="4673" w:type="dxa"/>
          </w:tcPr>
          <w:p w:rsidR="00DF6BB6" w:rsidRPr="00CD0525" w:rsidRDefault="00DF6BB6" w:rsidP="00CD0525">
            <w:pPr>
              <w:jc w:val="center"/>
              <w:rPr>
                <w:rFonts w:ascii="Times New Roman" w:eastAsia="Times New Roman" w:hAnsi="Times New Roman" w:cs="Times New Roman"/>
                <w:b/>
                <w:color w:val="000000" w:themeColor="text1"/>
                <w:sz w:val="21"/>
                <w:szCs w:val="21"/>
                <w:lang w:eastAsia="ru-RU"/>
              </w:rPr>
            </w:pPr>
            <w:r w:rsidRPr="00CD0525">
              <w:rPr>
                <w:rFonts w:ascii="Times New Roman" w:eastAsia="Times New Roman" w:hAnsi="Times New Roman" w:cs="Times New Roman"/>
                <w:b/>
                <w:color w:val="000000" w:themeColor="text1"/>
                <w:sz w:val="21"/>
                <w:szCs w:val="21"/>
                <w:lang w:eastAsia="ru-RU"/>
              </w:rPr>
              <w:t>Мероприятие</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Разработка и введение специальных антикоррупционных процедур.</w:t>
            </w:r>
          </w:p>
        </w:tc>
        <w:tc>
          <w:tcPr>
            <w:tcW w:w="4673" w:type="dxa"/>
          </w:tcPr>
          <w:p w:rsidR="00DF6BB6" w:rsidRPr="00085C81" w:rsidRDefault="00DF6BB6" w:rsidP="00CD0525">
            <w:pPr>
              <w:jc w:val="both"/>
              <w:rPr>
                <w:rFonts w:ascii="Times New Roman" w:eastAsia="Times New Roman" w:hAnsi="Times New Roman" w:cs="Times New Roman"/>
                <w:color w:val="000000" w:themeColor="text1"/>
                <w:sz w:val="21"/>
                <w:szCs w:val="21"/>
                <w:lang w:eastAsia="ru-RU"/>
              </w:rPr>
            </w:pPr>
            <w:r w:rsidRPr="00085C81">
              <w:rPr>
                <w:rFonts w:ascii="Times New Roman" w:eastAsia="Times New Roman" w:hAnsi="Times New Roman" w:cs="Times New Roman"/>
                <w:bCs/>
                <w:color w:val="000000" w:themeColor="text1"/>
                <w:sz w:val="21"/>
                <w:szCs w:val="21"/>
                <w:lang w:eastAsia="ru-RU"/>
              </w:rPr>
              <w:t>Разработка и внедрение положения о конфликте интересов.</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Обучение и информирование работников.</w:t>
            </w:r>
          </w:p>
        </w:tc>
        <w:tc>
          <w:tcPr>
            <w:tcW w:w="4673" w:type="dxa"/>
          </w:tcPr>
          <w:p w:rsidR="00DF6BB6" w:rsidRPr="00085C81" w:rsidRDefault="00DF6BB6" w:rsidP="00CD0525">
            <w:pPr>
              <w:jc w:val="both"/>
              <w:rPr>
                <w:rFonts w:ascii="Times New Roman" w:eastAsia="Times New Roman" w:hAnsi="Times New Roman" w:cs="Times New Roman"/>
                <w:bCs/>
                <w:color w:val="000000" w:themeColor="text1"/>
                <w:sz w:val="21"/>
                <w:szCs w:val="21"/>
                <w:lang w:eastAsia="ru-RU"/>
              </w:rPr>
            </w:pPr>
            <w:r w:rsidRPr="00085C81">
              <w:rPr>
                <w:rFonts w:ascii="Times New Roman" w:eastAsia="Times New Roman" w:hAnsi="Times New Roman" w:cs="Times New Roman"/>
                <w:bCs/>
                <w:color w:val="000000" w:themeColor="text1"/>
                <w:sz w:val="21"/>
                <w:szCs w:val="21"/>
                <w:lang w:eastAsia="ru-RU"/>
              </w:rPr>
              <w:t xml:space="preserve">Разработка и принятие кодекса этики и служебного </w:t>
            </w:r>
            <w:r w:rsidR="008D1958" w:rsidRPr="00085C81">
              <w:rPr>
                <w:rFonts w:ascii="Times New Roman" w:eastAsia="Times New Roman" w:hAnsi="Times New Roman" w:cs="Times New Roman"/>
                <w:bCs/>
                <w:color w:val="000000" w:themeColor="text1"/>
                <w:sz w:val="21"/>
                <w:szCs w:val="21"/>
                <w:lang w:eastAsia="ru-RU"/>
              </w:rPr>
              <w:t xml:space="preserve">поведения.  </w:t>
            </w:r>
            <w:r w:rsidRPr="00085C81">
              <w:rPr>
                <w:rFonts w:ascii="Times New Roman" w:eastAsia="Times New Roman" w:hAnsi="Times New Roman" w:cs="Times New Roman"/>
                <w:bCs/>
                <w:color w:val="000000" w:themeColor="text1"/>
                <w:sz w:val="21"/>
                <w:szCs w:val="21"/>
                <w:lang w:eastAsia="ru-RU"/>
              </w:rPr>
              <w:t xml:space="preserve">       </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Введение антикоррупционных положений в трудовые договора работников.</w:t>
            </w:r>
          </w:p>
        </w:tc>
        <w:tc>
          <w:tcPr>
            <w:tcW w:w="4673" w:type="dxa"/>
          </w:tcPr>
          <w:p w:rsidR="00DF6BB6" w:rsidRPr="00CD0525" w:rsidRDefault="00DF6BB6" w:rsidP="00CD0525">
            <w:pPr>
              <w:jc w:val="both"/>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p>
        </w:tc>
        <w:tc>
          <w:tcPr>
            <w:tcW w:w="4673" w:type="dxa"/>
          </w:tcPr>
          <w:p w:rsidR="00DF6BB6" w:rsidRPr="00CD0525" w:rsidRDefault="00DF6BB6" w:rsidP="00CD0525">
            <w:pPr>
              <w:jc w:val="both"/>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w:t>
            </w:r>
            <w:r w:rsidRPr="00CD0525">
              <w:rPr>
                <w:rFonts w:ascii="Times New Roman" w:eastAsia="Times New Roman" w:hAnsi="Times New Roman" w:cs="Times New Roman"/>
                <w:color w:val="000000" w:themeColor="text1"/>
                <w:sz w:val="21"/>
                <w:szCs w:val="21"/>
                <w:lang w:eastAsia="ru-RU"/>
              </w:rPr>
              <w:lastRenderedPageBreak/>
              <w:t>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p>
        </w:tc>
        <w:tc>
          <w:tcPr>
            <w:tcW w:w="4673" w:type="dxa"/>
          </w:tcPr>
          <w:p w:rsidR="00DF6BB6" w:rsidRPr="00CD0525" w:rsidRDefault="00DF6BB6" w:rsidP="00CD0525">
            <w:pPr>
              <w:jc w:val="both"/>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p>
        </w:tc>
        <w:tc>
          <w:tcPr>
            <w:tcW w:w="4673" w:type="dxa"/>
          </w:tcPr>
          <w:p w:rsidR="00DF6BB6" w:rsidRPr="00CD0525" w:rsidRDefault="00DF6BB6" w:rsidP="00CD0525">
            <w:pPr>
              <w:jc w:val="both"/>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4673" w:type="dxa"/>
          </w:tcPr>
          <w:p w:rsidR="00DF6BB6" w:rsidRPr="00CD0525" w:rsidRDefault="00DF6BB6" w:rsidP="00CD0525">
            <w:pPr>
              <w:jc w:val="both"/>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Осуществление регулярного контроля соблюдения внутренних процедур.</w:t>
            </w:r>
          </w:p>
        </w:tc>
      </w:tr>
      <w:tr w:rsidR="00CD0525" w:rsidRPr="00CD0525" w:rsidTr="00DF6BB6">
        <w:tc>
          <w:tcPr>
            <w:tcW w:w="4672" w:type="dxa"/>
          </w:tcPr>
          <w:p w:rsidR="00DF6BB6" w:rsidRPr="00CD0525" w:rsidRDefault="00DF6BB6" w:rsidP="00CD0525">
            <w:pPr>
              <w:jc w:val="both"/>
              <w:rPr>
                <w:rFonts w:ascii="Times New Roman" w:eastAsia="Times New Roman" w:hAnsi="Times New Roman" w:cs="Times New Roman"/>
                <w:bCs/>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4673" w:type="dxa"/>
          </w:tcPr>
          <w:p w:rsidR="00DF6BB6" w:rsidRPr="00CD0525" w:rsidRDefault="00DF6BB6" w:rsidP="00CD0525">
            <w:pPr>
              <w:jc w:val="both"/>
              <w:rPr>
                <w:rFonts w:ascii="Times New Roman" w:eastAsia="Times New Roman" w:hAnsi="Times New Roman" w:cs="Times New Roman"/>
                <w:bCs/>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Регулярно.</w:t>
            </w:r>
          </w:p>
        </w:tc>
      </w:tr>
      <w:tr w:rsidR="00CD0525" w:rsidRPr="00CD0525" w:rsidTr="00612B7B">
        <w:tc>
          <w:tcPr>
            <w:tcW w:w="4672" w:type="dxa"/>
            <w:vAlign w:val="center"/>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Привлечение экспертов.</w:t>
            </w:r>
          </w:p>
        </w:tc>
        <w:tc>
          <w:tcPr>
            <w:tcW w:w="4673" w:type="dxa"/>
            <w:vAlign w:val="center"/>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bCs/>
                <w:color w:val="000000" w:themeColor="text1"/>
                <w:sz w:val="21"/>
                <w:szCs w:val="21"/>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D0525" w:rsidRPr="00CD0525" w:rsidTr="00872F7C">
        <w:tc>
          <w:tcPr>
            <w:tcW w:w="4672" w:type="dxa"/>
            <w:vAlign w:val="center"/>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Оценка результатов проводимой антикоррупционной работы и распространение отчетных материалов.</w:t>
            </w:r>
          </w:p>
        </w:tc>
        <w:tc>
          <w:tcPr>
            <w:tcW w:w="4673" w:type="dxa"/>
            <w:vAlign w:val="center"/>
          </w:tcPr>
          <w:p w:rsidR="00DF6BB6" w:rsidRPr="00CD0525" w:rsidRDefault="00DF6BB6" w:rsidP="00CD0525">
            <w:pPr>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br/>
      </w:r>
      <w:r w:rsidR="008D1958">
        <w:rPr>
          <w:rFonts w:ascii="Times New Roman" w:eastAsia="Times New Roman" w:hAnsi="Times New Roman" w:cs="Times New Roman"/>
          <w:color w:val="000000" w:themeColor="text1"/>
          <w:sz w:val="21"/>
          <w:szCs w:val="21"/>
          <w:lang w:eastAsia="ru-RU"/>
        </w:rPr>
        <w:t xml:space="preserve">          </w:t>
      </w:r>
      <w:r w:rsidRPr="00CD0525">
        <w:rPr>
          <w:rFonts w:ascii="Times New Roman" w:eastAsia="Times New Roman" w:hAnsi="Times New Roman" w:cs="Times New Roman"/>
          <w:color w:val="000000" w:themeColor="text1"/>
          <w:sz w:val="21"/>
          <w:szCs w:val="21"/>
          <w:lang w:eastAsia="ru-RU"/>
        </w:rPr>
        <w:t>В качестве приложения к настоящей Политике в МБУК НИКМ ежегодно утверждается план реализации антикоррупционных мероприятий с указанием сроков его проведения и ответственного исполнителя.</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8. Внедрение стандартов поведения работников организации.</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8.1. В целях внедрения антикоррупционных стандартов поведения среди сотрудников, в МБУК НИКМ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МБУК НИКМ в целом.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Такие общие правила и принципы поведения закрепляются в Кодексе этики и служебного поведения работников организации, утвержденном руководителем МБУК НИКМ</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9. Выявление и урегулирование конфликта интересов.</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9.1. Своевременное выявление конфликта интересов в деятельности работников МБУК НИКМ является одним из ключевых элементов предотвращения коррупционных правонарушений.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МБУК НИКМ утверждается Положение о конфликте интересов.</w:t>
      </w:r>
    </w:p>
    <w:p w:rsidR="00224E18" w:rsidRDefault="00224E18"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10. Правила обмена деловыми подарками и знаками делового гостеприимства</w:t>
      </w:r>
      <w:r w:rsidR="008D1958">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10.1. В целях исключения оказания влияния третьих лиц на деятельность работников МБУК НИКМ при осуществлении ими трудовой деятельности, а также нарушения норм действующего </w:t>
      </w:r>
      <w:hyperlink r:id="rId13" w:history="1">
        <w:r w:rsidRPr="00CD0525">
          <w:rPr>
            <w:rFonts w:ascii="Times New Roman" w:eastAsia="Times New Roman" w:hAnsi="Times New Roman" w:cs="Times New Roman"/>
            <w:color w:val="000000" w:themeColor="text1"/>
            <w:sz w:val="21"/>
            <w:szCs w:val="21"/>
            <w:lang w:eastAsia="ru-RU"/>
          </w:rPr>
          <w:t>антикоррупционного законодательства</w:t>
        </w:r>
      </w:hyperlink>
      <w:r w:rsidRPr="00CD0525">
        <w:rPr>
          <w:rFonts w:ascii="Times New Roman" w:eastAsia="Times New Roman" w:hAnsi="Times New Roman" w:cs="Times New Roman"/>
          <w:color w:val="000000" w:themeColor="text1"/>
          <w:sz w:val="21"/>
          <w:szCs w:val="21"/>
          <w:lang w:eastAsia="ru-RU"/>
        </w:rPr>
        <w:t xml:space="preserve"> РФ, в МБУК НИКМ утверждаются Правила обмена деловыми подарками и </w:t>
      </w:r>
      <w:r w:rsidR="00152908" w:rsidRPr="00CD0525">
        <w:rPr>
          <w:rFonts w:ascii="Times New Roman" w:eastAsia="Times New Roman" w:hAnsi="Times New Roman" w:cs="Times New Roman"/>
          <w:color w:val="000000" w:themeColor="text1"/>
          <w:sz w:val="21"/>
          <w:szCs w:val="21"/>
          <w:lang w:eastAsia="ru-RU"/>
        </w:rPr>
        <w:t>знаками делового гостеприимства</w:t>
      </w:r>
      <w:r w:rsidR="00BC761B" w:rsidRPr="00CD0525">
        <w:rPr>
          <w:rFonts w:ascii="Times New Roman" w:eastAsia="Times New Roman" w:hAnsi="Times New Roman" w:cs="Times New Roman"/>
          <w:color w:val="000000" w:themeColor="text1"/>
          <w:sz w:val="21"/>
          <w:szCs w:val="21"/>
          <w:lang w:eastAsia="ru-RU"/>
        </w:rPr>
        <w:t>.</w:t>
      </w:r>
      <w:r w:rsidR="00152908" w:rsidRPr="00CD0525">
        <w:rPr>
          <w:rFonts w:ascii="Times New Roman" w:eastAsia="Times New Roman" w:hAnsi="Times New Roman" w:cs="Times New Roman"/>
          <w:color w:val="000000" w:themeColor="text1"/>
          <w:sz w:val="21"/>
          <w:szCs w:val="21"/>
          <w:lang w:eastAsia="ru-RU"/>
        </w:rPr>
        <w:t xml:space="preserve"> </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11. Оценка коррупционных рисков.</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11.1. Целью оценки коррупционных рисков является определение конкретных бизнес-процессов и деловых операций в деятельности МБУК НИКМ, при реализации которых наиболее высока вероятность совершения работниками МБУК НИКМ коррупционных правонарушений как в целях получения личной выгоды, так и в целях получения выгоды Организацией.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lastRenderedPageBreak/>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МБУК НИКМ и рационально использовать ресурсы, направляемые на проведение работы по профилактике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11.3. Оценка коррупционных рисков проводится в МБУК НИКМ на регулярной основе.</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12. Консультирование и обучение работников организации.</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12.2. Цели и задачи обучения определяют тематику и форму занятий. Обучение может, в частности, проводиться по следующей тематике: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коррупция в государственном сектор экономики (теоретическая);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юридическая ответственность за совершение коррупционных правонарушений;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ознакомление с требованиями законодательства и внутренними документами МБУК НИКМ по вопросам противодействия коррупции и порядком их применения в деятельности МБУК НИКМ (прикладная);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выявление и разрешение конфликта интересов при выполнении трудовых обязанностей (прикладная);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w:t>
      </w:r>
      <w:r w:rsidR="00BC761B" w:rsidRPr="00CD0525">
        <w:rPr>
          <w:rFonts w:ascii="Times New Roman" w:eastAsia="Times New Roman" w:hAnsi="Times New Roman" w:cs="Times New Roman"/>
          <w:color w:val="000000" w:themeColor="text1"/>
          <w:sz w:val="21"/>
          <w:szCs w:val="21"/>
          <w:lang w:eastAsia="ru-RU"/>
        </w:rPr>
        <w:t xml:space="preserve"> органов</w:t>
      </w:r>
      <w:r w:rsidRPr="00CD0525">
        <w:rPr>
          <w:rFonts w:ascii="Times New Roman" w:eastAsia="Times New Roman" w:hAnsi="Times New Roman" w:cs="Times New Roman"/>
          <w:color w:val="000000" w:themeColor="text1"/>
          <w:sz w:val="21"/>
          <w:szCs w:val="21"/>
          <w:lang w:eastAsia="ru-RU"/>
        </w:rPr>
        <w:t>, иных организаций;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взаимодействие с правоохранительными органами по вопросам профилактики и противодействия коррупции (прикладная).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МБУК НИКМ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12.4. В зависимости от времени проведения можно выделить следующие виды обучения: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обучение по вопросам профилактики и противодействия коррупции непосредственно после приема на работу;</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периодическое обучение работников МБУК НИКМ с целью поддержания их знаний и навыков в сфере противодействия коррупции на должном уровне;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12.5. Консультирование по вопросам противодействия коррупции осуществляется в индивидуальном порядке. В этом случае в МБУК НИКМ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13. Внутренний контроль и аудит.</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13.1. </w:t>
      </w:r>
      <w:hyperlink r:id="rId14" w:history="1">
        <w:r w:rsidRPr="00CD0525">
          <w:rPr>
            <w:rFonts w:ascii="Times New Roman" w:eastAsia="Times New Roman" w:hAnsi="Times New Roman" w:cs="Times New Roman"/>
            <w:color w:val="000000" w:themeColor="text1"/>
            <w:sz w:val="21"/>
            <w:szCs w:val="21"/>
            <w:lang w:eastAsia="ru-RU"/>
          </w:rPr>
          <w:t>Федеральным законом</w:t>
        </w:r>
      </w:hyperlink>
      <w:r w:rsidRPr="00CD0525">
        <w:rPr>
          <w:rFonts w:ascii="Times New Roman" w:eastAsia="Times New Roman" w:hAnsi="Times New Roman" w:cs="Times New Roman"/>
          <w:color w:val="000000" w:themeColor="text1"/>
          <w:sz w:val="21"/>
          <w:szCs w:val="21"/>
          <w:lang w:eastAsia="ru-RU"/>
        </w:rPr>
        <w:t>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13.2. Система внутреннего контроля МБУК НИКМ способствует профилактике и выявлению коррупционных правонарушений в деятельности МБУК НИКМ.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МБУК НИКМ и обеспечение соответствия деятельности МБУК НИКМ требованиям нормативных правовых актов и локальных нормативных актов МБУК НИКМ. Для этого система внутреннего контроля и аудита учитывает требования Антикоррупционной политики, реализуемой МБУК НИКМ, в том числе: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контроль документирования операций хозяйственной деятельности МБУК НИКМ;</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проверка экономической обоснованности осуществляемых операций в сферах коррупционного риска.</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lastRenderedPageBreak/>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оплата услуг, характер которых не определен либо вызывает сомнения;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закупки или продажи по ценам, значительно отличающимся от рыночных;</w:t>
      </w:r>
    </w:p>
    <w:p w:rsidR="00DF090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сомнительные платежи наличными.</w:t>
      </w:r>
    </w:p>
    <w:p w:rsidR="00224E18" w:rsidRDefault="00224E18" w:rsidP="00224E1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13.5. </w:t>
      </w:r>
      <w:r w:rsidRPr="00224E18">
        <w:rPr>
          <w:rFonts w:ascii="Times New Roman" w:eastAsia="Times New Roman" w:hAnsi="Times New Roman" w:cs="Times New Roman"/>
          <w:color w:val="000000" w:themeColor="text1"/>
          <w:sz w:val="21"/>
          <w:szCs w:val="21"/>
          <w:lang w:eastAsia="ru-RU"/>
        </w:rPr>
        <w:t>При осуществлении закупок, работ, услуг для обеспечения</w:t>
      </w:r>
      <w:r>
        <w:rPr>
          <w:rFonts w:ascii="Times New Roman" w:eastAsia="Times New Roman" w:hAnsi="Times New Roman" w:cs="Times New Roman"/>
          <w:color w:val="000000" w:themeColor="text1"/>
          <w:sz w:val="21"/>
          <w:szCs w:val="21"/>
          <w:lang w:eastAsia="ru-RU"/>
        </w:rPr>
        <w:t xml:space="preserve"> </w:t>
      </w:r>
      <w:r w:rsidRPr="00224E18">
        <w:rPr>
          <w:rFonts w:ascii="Times New Roman" w:eastAsia="Times New Roman" w:hAnsi="Times New Roman" w:cs="Times New Roman"/>
          <w:color w:val="000000" w:themeColor="text1"/>
          <w:sz w:val="21"/>
          <w:szCs w:val="21"/>
          <w:lang w:eastAsia="ru-RU"/>
        </w:rPr>
        <w:t>государственных и муниципальных нужд руководитель организации, член</w:t>
      </w:r>
      <w:r>
        <w:rPr>
          <w:rFonts w:ascii="Times New Roman" w:eastAsia="Times New Roman" w:hAnsi="Times New Roman" w:cs="Times New Roman"/>
          <w:color w:val="000000" w:themeColor="text1"/>
          <w:sz w:val="21"/>
          <w:szCs w:val="21"/>
          <w:lang w:eastAsia="ru-RU"/>
        </w:rPr>
        <w:t xml:space="preserve"> комиссии по осуществлению закупок,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24E18" w:rsidRPr="00CD0525" w:rsidRDefault="00224E18" w:rsidP="00224E18">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14. Меры по предупреждению коррупции при взаимодействии с организациями-контрагентами</w:t>
      </w:r>
      <w:r w:rsidR="00BC761B" w:rsidRPr="00CD0525">
        <w:rPr>
          <w:rFonts w:ascii="Times New Roman" w:eastAsia="Times New Roman" w:hAnsi="Times New Roman" w:cs="Times New Roman"/>
          <w:b/>
          <w:bCs/>
          <w:color w:val="000000" w:themeColor="text1"/>
          <w:sz w:val="21"/>
          <w:szCs w:val="21"/>
          <w:lang w:eastAsia="ru-RU"/>
        </w:rPr>
        <w:t>.</w:t>
      </w:r>
      <w:r w:rsidRPr="00CD0525">
        <w:rPr>
          <w:rFonts w:ascii="Times New Roman" w:eastAsia="Times New Roman" w:hAnsi="Times New Roman" w:cs="Times New Roman"/>
          <w:b/>
          <w:bCs/>
          <w:color w:val="000000" w:themeColor="text1"/>
          <w:sz w:val="21"/>
          <w:szCs w:val="21"/>
          <w:lang w:eastAsia="ru-RU"/>
        </w:rPr>
        <w:t xml:space="preserve"> </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7947A8"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14.1. В антикоррупционной работе МБУК НИКМ,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В этом случае в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внедряются специальные процедуры проверки контрагентов в целях снижения риска вовлечения </w:t>
      </w:r>
      <w:r w:rsidR="007947A8" w:rsidRPr="00CD0525">
        <w:rPr>
          <w:rFonts w:ascii="Times New Roman" w:eastAsia="Times New Roman" w:hAnsi="Times New Roman" w:cs="Times New Roman"/>
          <w:color w:val="000000" w:themeColor="text1"/>
          <w:sz w:val="21"/>
          <w:szCs w:val="21"/>
          <w:lang w:eastAsia="ru-RU"/>
        </w:rPr>
        <w:t xml:space="preserve">МБУК НИКМ </w:t>
      </w:r>
      <w:r w:rsidRPr="00CD0525">
        <w:rPr>
          <w:rFonts w:ascii="Times New Roman" w:eastAsia="Times New Roman" w:hAnsi="Times New Roman" w:cs="Times New Roman"/>
          <w:color w:val="000000" w:themeColor="text1"/>
          <w:sz w:val="21"/>
          <w:szCs w:val="21"/>
          <w:lang w:eastAsia="ru-RU"/>
        </w:rPr>
        <w:t>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14.3. В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15. Сотрудничество с правоохранительными органами в сфере противодействия коррупции</w:t>
      </w:r>
      <w:r w:rsidR="007947A8" w:rsidRPr="00CD0525">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15.1. Сотрудничество с правоохранительными органами является важным показателем действительной приверженности </w:t>
      </w:r>
      <w:r w:rsidR="007947A8" w:rsidRPr="00CD0525">
        <w:rPr>
          <w:rFonts w:ascii="Times New Roman" w:eastAsia="Times New Roman" w:hAnsi="Times New Roman" w:cs="Times New Roman"/>
          <w:color w:val="000000" w:themeColor="text1"/>
          <w:sz w:val="21"/>
          <w:szCs w:val="21"/>
          <w:lang w:eastAsia="ru-RU"/>
        </w:rPr>
        <w:t xml:space="preserve">МБУК НИКМ </w:t>
      </w:r>
      <w:r w:rsidRPr="00CD0525">
        <w:rPr>
          <w:rFonts w:ascii="Times New Roman" w:eastAsia="Times New Roman" w:hAnsi="Times New Roman" w:cs="Times New Roman"/>
          <w:color w:val="000000" w:themeColor="text1"/>
          <w:sz w:val="21"/>
          <w:szCs w:val="21"/>
          <w:lang w:eastAsia="ru-RU"/>
        </w:rPr>
        <w:t>декларируемым антикоррупционным стандартам поведения.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15.2. </w:t>
      </w:r>
      <w:r w:rsidR="007947A8" w:rsidRPr="00CD0525">
        <w:rPr>
          <w:rFonts w:ascii="Times New Roman" w:eastAsia="Times New Roman" w:hAnsi="Times New Roman" w:cs="Times New Roman"/>
          <w:color w:val="000000" w:themeColor="text1"/>
          <w:sz w:val="21"/>
          <w:szCs w:val="21"/>
          <w:lang w:eastAsia="ru-RU"/>
        </w:rPr>
        <w:t xml:space="preserve">МБУК НИКМ </w:t>
      </w:r>
      <w:r w:rsidRPr="00CD0525">
        <w:rPr>
          <w:rFonts w:ascii="Times New Roman" w:eastAsia="Times New Roman" w:hAnsi="Times New Roman" w:cs="Times New Roman"/>
          <w:color w:val="000000" w:themeColor="text1"/>
          <w:sz w:val="21"/>
          <w:szCs w:val="21"/>
          <w:lang w:eastAsia="ru-RU"/>
        </w:rPr>
        <w:t xml:space="preserve">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(работникам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стало известно.</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lastRenderedPageBreak/>
        <w:t xml:space="preserve">15.3.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15.4. Сотрудничество с правоохранительными органами также проявляется в форме:</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по вопросам предупреждения и противодействия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15.5. Руководству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16. Ответственность сотрудников за несоблюдение требований антикоррупционной политики</w:t>
      </w:r>
      <w:r w:rsidR="007947A8" w:rsidRPr="00CD0525">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16.1. </w:t>
      </w:r>
      <w:r w:rsidR="008D1958">
        <w:rPr>
          <w:rFonts w:ascii="Times New Roman" w:eastAsia="Times New Roman" w:hAnsi="Times New Roman" w:cs="Times New Roman"/>
          <w:color w:val="000000" w:themeColor="text1"/>
          <w:sz w:val="21"/>
          <w:szCs w:val="21"/>
          <w:lang w:eastAsia="ru-RU"/>
        </w:rPr>
        <w:t>В</w:t>
      </w:r>
      <w:r w:rsidR="008D1958" w:rsidRPr="00CD0525">
        <w:rPr>
          <w:rFonts w:ascii="Times New Roman" w:eastAsia="Times New Roman" w:hAnsi="Times New Roman" w:cs="Times New Roman"/>
          <w:color w:val="000000" w:themeColor="text1"/>
          <w:sz w:val="21"/>
          <w:szCs w:val="21"/>
          <w:lang w:eastAsia="ru-RU"/>
        </w:rPr>
        <w:t xml:space="preserve">се </w:t>
      </w:r>
      <w:r w:rsidR="008D1958">
        <w:rPr>
          <w:rFonts w:ascii="Times New Roman" w:eastAsia="Times New Roman" w:hAnsi="Times New Roman" w:cs="Times New Roman"/>
          <w:color w:val="000000" w:themeColor="text1"/>
          <w:sz w:val="21"/>
          <w:szCs w:val="21"/>
          <w:lang w:eastAsia="ru-RU"/>
        </w:rPr>
        <w:t>работники</w:t>
      </w:r>
      <w:r w:rsidR="00085C81">
        <w:rPr>
          <w:rFonts w:ascii="Times New Roman" w:eastAsia="Times New Roman" w:hAnsi="Times New Roman" w:cs="Times New Roman"/>
          <w:color w:val="000000" w:themeColor="text1"/>
          <w:sz w:val="21"/>
          <w:szCs w:val="21"/>
          <w:lang w:eastAsia="ru-RU"/>
        </w:rPr>
        <w:t xml:space="preserve"> </w:t>
      </w:r>
      <w:r w:rsidR="00085C81" w:rsidRPr="00CD0525">
        <w:rPr>
          <w:rFonts w:ascii="Times New Roman" w:eastAsia="Times New Roman" w:hAnsi="Times New Roman" w:cs="Times New Roman"/>
          <w:color w:val="000000" w:themeColor="text1"/>
          <w:sz w:val="21"/>
          <w:szCs w:val="21"/>
          <w:lang w:eastAsia="ru-RU"/>
        </w:rPr>
        <w:t xml:space="preserve">МБУК НИКМ </w:t>
      </w:r>
      <w:r w:rsidRPr="00CD0525">
        <w:rPr>
          <w:rFonts w:ascii="Times New Roman" w:eastAsia="Times New Roman" w:hAnsi="Times New Roman" w:cs="Times New Roman"/>
          <w:color w:val="000000" w:themeColor="text1"/>
          <w:sz w:val="21"/>
          <w:szCs w:val="21"/>
          <w:lang w:eastAsia="ru-RU"/>
        </w:rPr>
        <w:t>должны соблюдать нормы действующего антикоррупционного законодательства РФ, в том числе </w:t>
      </w:r>
      <w:hyperlink r:id="rId15" w:history="1">
        <w:r w:rsidRPr="00CD0525">
          <w:rPr>
            <w:rFonts w:ascii="Times New Roman" w:eastAsia="Times New Roman" w:hAnsi="Times New Roman" w:cs="Times New Roman"/>
            <w:color w:val="000000" w:themeColor="text1"/>
            <w:sz w:val="21"/>
            <w:szCs w:val="21"/>
            <w:lang w:eastAsia="ru-RU"/>
          </w:rPr>
          <w:t>Уголовного кодекса</w:t>
        </w:r>
      </w:hyperlink>
      <w:r w:rsidRPr="00CD0525">
        <w:rPr>
          <w:rFonts w:ascii="Times New Roman" w:eastAsia="Times New Roman" w:hAnsi="Times New Roman" w:cs="Times New Roman"/>
          <w:color w:val="000000" w:themeColor="text1"/>
          <w:sz w:val="21"/>
          <w:szCs w:val="21"/>
          <w:lang w:eastAsia="ru-RU"/>
        </w:rPr>
        <w:t> РФ, </w:t>
      </w:r>
      <w:hyperlink r:id="rId16" w:history="1">
        <w:r w:rsidRPr="00CD0525">
          <w:rPr>
            <w:rFonts w:ascii="Times New Roman" w:eastAsia="Times New Roman" w:hAnsi="Times New Roman" w:cs="Times New Roman"/>
            <w:color w:val="000000" w:themeColor="text1"/>
            <w:sz w:val="21"/>
            <w:szCs w:val="21"/>
            <w:lang w:eastAsia="ru-RU"/>
          </w:rPr>
          <w:t>Кодекса</w:t>
        </w:r>
      </w:hyperlink>
      <w:r w:rsidRPr="00CD0525">
        <w:rPr>
          <w:rFonts w:ascii="Times New Roman" w:eastAsia="Times New Roman" w:hAnsi="Times New Roman" w:cs="Times New Roman"/>
          <w:color w:val="000000" w:themeColor="text1"/>
          <w:sz w:val="21"/>
          <w:szCs w:val="21"/>
          <w:lang w:eastAsia="ru-RU"/>
        </w:rPr>
        <w:t> Российской Федерации об административных правонарушениях, </w:t>
      </w:r>
      <w:hyperlink r:id="rId17" w:history="1">
        <w:r w:rsidRPr="00CD0525">
          <w:rPr>
            <w:rFonts w:ascii="Times New Roman" w:eastAsia="Times New Roman" w:hAnsi="Times New Roman" w:cs="Times New Roman"/>
            <w:color w:val="000000" w:themeColor="text1"/>
            <w:sz w:val="21"/>
            <w:szCs w:val="21"/>
            <w:lang w:eastAsia="ru-RU"/>
          </w:rPr>
          <w:t>Федерального закона</w:t>
        </w:r>
      </w:hyperlink>
      <w:r w:rsidRPr="00CD0525">
        <w:rPr>
          <w:rFonts w:ascii="Times New Roman" w:eastAsia="Times New Roman" w:hAnsi="Times New Roman" w:cs="Times New Roman"/>
          <w:color w:val="000000" w:themeColor="text1"/>
          <w:sz w:val="21"/>
          <w:szCs w:val="21"/>
          <w:lang w:eastAsia="ru-RU"/>
        </w:rPr>
        <w:t xml:space="preserve"> от 25 декабря 2008 г. </w:t>
      </w:r>
      <w:r w:rsidR="007947A8" w:rsidRPr="00CD0525">
        <w:rPr>
          <w:rFonts w:ascii="Times New Roman" w:eastAsia="Times New Roman" w:hAnsi="Times New Roman" w:cs="Times New Roman"/>
          <w:color w:val="000000" w:themeColor="text1"/>
          <w:sz w:val="21"/>
          <w:szCs w:val="21"/>
          <w:lang w:eastAsia="ru-RU"/>
        </w:rPr>
        <w:t>№</w:t>
      </w:r>
      <w:r w:rsidRPr="00CD0525">
        <w:rPr>
          <w:rFonts w:ascii="Times New Roman" w:eastAsia="Times New Roman" w:hAnsi="Times New Roman" w:cs="Times New Roman"/>
          <w:color w:val="000000" w:themeColor="text1"/>
          <w:sz w:val="21"/>
          <w:szCs w:val="21"/>
          <w:lang w:eastAsia="ru-RU"/>
        </w:rPr>
        <w:t xml:space="preserve"> 273-ФЗ "О противодействии коррупции".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16.2. Все работники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CD0525" w:rsidRDefault="00CD052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p>
    <w:p w:rsidR="00DF0905" w:rsidRDefault="00DF0905" w:rsidP="00CD0525">
      <w:pPr>
        <w:shd w:val="clear" w:color="auto" w:fill="FFFFFF"/>
        <w:spacing w:after="0" w:line="240" w:lineRule="auto"/>
        <w:ind w:firstLine="709"/>
        <w:jc w:val="center"/>
        <w:rPr>
          <w:rFonts w:ascii="Times New Roman" w:eastAsia="Times New Roman" w:hAnsi="Times New Roman" w:cs="Times New Roman"/>
          <w:b/>
          <w:bCs/>
          <w:color w:val="000000" w:themeColor="text1"/>
          <w:sz w:val="21"/>
          <w:szCs w:val="21"/>
          <w:lang w:eastAsia="ru-RU"/>
        </w:rPr>
      </w:pPr>
      <w:r w:rsidRPr="00CD0525">
        <w:rPr>
          <w:rFonts w:ascii="Times New Roman" w:eastAsia="Times New Roman" w:hAnsi="Times New Roman" w:cs="Times New Roman"/>
          <w:b/>
          <w:bCs/>
          <w:color w:val="000000" w:themeColor="text1"/>
          <w:sz w:val="21"/>
          <w:szCs w:val="21"/>
          <w:lang w:eastAsia="ru-RU"/>
        </w:rPr>
        <w:t>17. Порядок пересмотра и внесения изменений в антикоррупционную политику организации</w:t>
      </w:r>
      <w:r w:rsidR="007947A8" w:rsidRPr="00CD0525">
        <w:rPr>
          <w:rFonts w:ascii="Times New Roman" w:eastAsia="Times New Roman" w:hAnsi="Times New Roman" w:cs="Times New Roman"/>
          <w:b/>
          <w:bCs/>
          <w:color w:val="000000" w:themeColor="text1"/>
          <w:sz w:val="21"/>
          <w:szCs w:val="21"/>
          <w:lang w:eastAsia="ru-RU"/>
        </w:rPr>
        <w:t>.</w:t>
      </w:r>
    </w:p>
    <w:p w:rsidR="008D1958" w:rsidRPr="00CD0525" w:rsidRDefault="008D1958" w:rsidP="00CD0525">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 xml:space="preserve">17.1. </w:t>
      </w:r>
      <w:r w:rsidR="007947A8" w:rsidRPr="00CD0525">
        <w:rPr>
          <w:rFonts w:ascii="Times New Roman" w:eastAsia="Times New Roman" w:hAnsi="Times New Roman" w:cs="Times New Roman"/>
          <w:color w:val="000000" w:themeColor="text1"/>
          <w:sz w:val="21"/>
          <w:szCs w:val="21"/>
          <w:lang w:eastAsia="ru-RU"/>
        </w:rPr>
        <w:t>МБУК НИКМ</w:t>
      </w:r>
      <w:r w:rsidRPr="00CD0525">
        <w:rPr>
          <w:rFonts w:ascii="Times New Roman" w:eastAsia="Times New Roman" w:hAnsi="Times New Roman" w:cs="Times New Roman"/>
          <w:color w:val="000000" w:themeColor="text1"/>
          <w:sz w:val="21"/>
          <w:szCs w:val="21"/>
          <w:lang w:eastAsia="ru-RU"/>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МБУК «</w:t>
      </w:r>
      <w:r w:rsidR="007947A8" w:rsidRPr="00CD0525">
        <w:rPr>
          <w:rFonts w:ascii="Times New Roman" w:eastAsia="Times New Roman" w:hAnsi="Times New Roman" w:cs="Times New Roman"/>
          <w:color w:val="000000" w:themeColor="text1"/>
          <w:sz w:val="21"/>
          <w:szCs w:val="21"/>
          <w:lang w:eastAsia="ru-RU"/>
        </w:rPr>
        <w:t>НИКМ</w:t>
      </w:r>
      <w:r w:rsidRPr="00CD0525">
        <w:rPr>
          <w:rFonts w:ascii="Times New Roman" w:eastAsia="Times New Roman" w:hAnsi="Times New Roman" w:cs="Times New Roman"/>
          <w:color w:val="000000" w:themeColor="text1"/>
          <w:sz w:val="21"/>
          <w:szCs w:val="21"/>
          <w:lang w:eastAsia="ru-RU"/>
        </w:rPr>
        <w:t>» соответствующий отчет, на основании которого в настоящую Политику могут быть внесены изменения и дополнения.</w:t>
      </w:r>
    </w:p>
    <w:p w:rsidR="00DF0905" w:rsidRPr="00CD0525" w:rsidRDefault="00DF0905" w:rsidP="00CD052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CD0525">
        <w:rPr>
          <w:rFonts w:ascii="Times New Roman" w:eastAsia="Times New Roman" w:hAnsi="Times New Roman" w:cs="Times New Roman"/>
          <w:color w:val="000000" w:themeColor="text1"/>
          <w:sz w:val="21"/>
          <w:szCs w:val="21"/>
          <w:lang w:eastAsia="ru-RU"/>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C02603" w:rsidRPr="00CD0525" w:rsidRDefault="00C02603" w:rsidP="00CD0525">
      <w:pPr>
        <w:spacing w:after="0" w:line="240" w:lineRule="auto"/>
        <w:ind w:firstLine="709"/>
        <w:jc w:val="both"/>
        <w:rPr>
          <w:rFonts w:ascii="Times New Roman" w:hAnsi="Times New Roman" w:cs="Times New Roman"/>
          <w:color w:val="000000" w:themeColor="text1"/>
        </w:rPr>
      </w:pPr>
    </w:p>
    <w:sectPr w:rsidR="00C02603" w:rsidRPr="00CD0525" w:rsidSect="00DF6BB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3"/>
    <w:rsid w:val="00085C81"/>
    <w:rsid w:val="000B2103"/>
    <w:rsid w:val="00152908"/>
    <w:rsid w:val="001A3BA4"/>
    <w:rsid w:val="0021427E"/>
    <w:rsid w:val="00224E18"/>
    <w:rsid w:val="003264FA"/>
    <w:rsid w:val="00357A1C"/>
    <w:rsid w:val="004E77EE"/>
    <w:rsid w:val="007947A8"/>
    <w:rsid w:val="008D1958"/>
    <w:rsid w:val="009A6DC8"/>
    <w:rsid w:val="00A57FE3"/>
    <w:rsid w:val="00BC761B"/>
    <w:rsid w:val="00C02603"/>
    <w:rsid w:val="00C12F1B"/>
    <w:rsid w:val="00CD0525"/>
    <w:rsid w:val="00D86E2D"/>
    <w:rsid w:val="00DF0905"/>
    <w:rsid w:val="00DF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905"/>
    <w:rPr>
      <w:b/>
      <w:bCs/>
    </w:rPr>
  </w:style>
  <w:style w:type="character" w:styleId="a5">
    <w:name w:val="Hyperlink"/>
    <w:basedOn w:val="a0"/>
    <w:uiPriority w:val="99"/>
    <w:semiHidden/>
    <w:unhideWhenUsed/>
    <w:rsid w:val="00DF0905"/>
    <w:rPr>
      <w:color w:val="0000FF"/>
      <w:u w:val="single"/>
    </w:rPr>
  </w:style>
  <w:style w:type="table" w:styleId="a6">
    <w:name w:val="Table Grid"/>
    <w:basedOn w:val="a1"/>
    <w:uiPriority w:val="39"/>
    <w:rsid w:val="00DF6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24E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905"/>
    <w:rPr>
      <w:b/>
      <w:bCs/>
    </w:rPr>
  </w:style>
  <w:style w:type="character" w:styleId="a5">
    <w:name w:val="Hyperlink"/>
    <w:basedOn w:val="a0"/>
    <w:uiPriority w:val="99"/>
    <w:semiHidden/>
    <w:unhideWhenUsed/>
    <w:rsid w:val="00DF0905"/>
    <w:rPr>
      <w:color w:val="0000FF"/>
      <w:u w:val="single"/>
    </w:rPr>
  </w:style>
  <w:style w:type="table" w:styleId="a6">
    <w:name w:val="Table Grid"/>
    <w:basedOn w:val="a1"/>
    <w:uiPriority w:val="39"/>
    <w:rsid w:val="00DF6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24E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101/" TargetMode="External"/><Relationship Id="rId12" Type="http://schemas.openxmlformats.org/officeDocument/2006/relationships/hyperlink" Target="garantf1://12064203.705/" TargetMode="External"/><Relationship Id="rId17" Type="http://schemas.openxmlformats.org/officeDocument/2006/relationships/hyperlink" Target="garantf1://12064203.0/" TargetMode="External"/><Relationship Id="rId2" Type="http://schemas.microsoft.com/office/2007/relationships/stylesWithEffects" Target="stylesWithEffects.xml"/><Relationship Id="rId16" Type="http://schemas.openxmlformats.org/officeDocument/2006/relationships/hyperlink" Target="garantf1://12025267.0/" TargetMode="External"/><Relationship Id="rId1" Type="http://schemas.openxmlformats.org/officeDocument/2006/relationships/styles" Target="styles.xml"/><Relationship Id="rId6" Type="http://schemas.openxmlformats.org/officeDocument/2006/relationships/hyperlink" Target="garantf1://70399600.0/" TargetMode="External"/><Relationship Id="rId11" Type="http://schemas.openxmlformats.org/officeDocument/2006/relationships/hyperlink" Target="garantf1://10003000.0/" TargetMode="External"/><Relationship Id="rId5" Type="http://schemas.openxmlformats.org/officeDocument/2006/relationships/hyperlink" Target="garantf1://12064203.0/" TargetMode="External"/><Relationship Id="rId15" Type="http://schemas.openxmlformats.org/officeDocument/2006/relationships/hyperlink" Target="garantf1://10008000.0/" TargetMode="External"/><Relationship Id="rId10" Type="http://schemas.openxmlformats.org/officeDocument/2006/relationships/hyperlink" Target="garantf1://120642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8000.20401/" TargetMode="External"/><Relationship Id="rId14" Type="http://schemas.openxmlformats.org/officeDocument/2006/relationships/hyperlink" Target="garantf1://7000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4693</Words>
  <Characters>26755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Анатольевна</dc:creator>
  <cp:keywords/>
  <dc:description/>
  <cp:lastModifiedBy>Светлана</cp:lastModifiedBy>
  <cp:revision>13</cp:revision>
  <dcterms:created xsi:type="dcterms:W3CDTF">2020-01-13T00:57:00Z</dcterms:created>
  <dcterms:modified xsi:type="dcterms:W3CDTF">2020-01-17T02:37:00Z</dcterms:modified>
</cp:coreProperties>
</file>